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CFC236" w14:textId="77777777" w:rsidR="007659FE" w:rsidRDefault="007659FE" w:rsidP="007659FE">
      <w:pPr>
        <w:pStyle w:val="af2"/>
        <w:ind w:left="142" w:right="141"/>
        <w:rPr>
          <w:color w:val="000000"/>
          <w:sz w:val="22"/>
          <w:szCs w:val="22"/>
        </w:rPr>
      </w:pPr>
    </w:p>
    <w:p w14:paraId="2C744A6A" w14:textId="5EBBDB0F" w:rsidR="001F069E" w:rsidRPr="0069518F" w:rsidRDefault="001F069E" w:rsidP="007659FE">
      <w:pPr>
        <w:pStyle w:val="af2"/>
        <w:ind w:left="142" w:right="141"/>
        <w:rPr>
          <w:color w:val="000000"/>
          <w:sz w:val="22"/>
          <w:szCs w:val="22"/>
        </w:rPr>
      </w:pPr>
      <w:r w:rsidRPr="0069518F">
        <w:rPr>
          <w:color w:val="000000"/>
          <w:sz w:val="22"/>
          <w:szCs w:val="22"/>
        </w:rPr>
        <w:t>ДОГОВОР № ____</w:t>
      </w:r>
      <w:r w:rsidR="00C27CE7">
        <w:rPr>
          <w:color w:val="000000"/>
          <w:sz w:val="22"/>
          <w:szCs w:val="22"/>
        </w:rPr>
        <w:t>.</w:t>
      </w:r>
    </w:p>
    <w:p w14:paraId="04578B95" w14:textId="77777777" w:rsidR="001F069E" w:rsidRPr="0069518F" w:rsidRDefault="001F069E" w:rsidP="007659FE">
      <w:pPr>
        <w:shd w:val="clear" w:color="auto" w:fill="FFFFFF"/>
        <w:ind w:left="142" w:right="141"/>
        <w:rPr>
          <w:color w:val="000000"/>
          <w:sz w:val="22"/>
          <w:szCs w:val="22"/>
        </w:rPr>
      </w:pPr>
    </w:p>
    <w:p w14:paraId="2D927E67" w14:textId="60B3C01C" w:rsidR="001F069E" w:rsidRPr="0083791D" w:rsidRDefault="001F069E" w:rsidP="007659FE">
      <w:pPr>
        <w:shd w:val="clear" w:color="auto" w:fill="FFFFFF"/>
        <w:ind w:left="142" w:right="141"/>
        <w:rPr>
          <w:color w:val="000000"/>
        </w:rPr>
      </w:pPr>
      <w:r w:rsidRPr="0083791D">
        <w:rPr>
          <w:color w:val="000000"/>
        </w:rPr>
        <w:t>г. Санкт-Петербург</w:t>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r>
      <w:r w:rsidRPr="0083791D">
        <w:rPr>
          <w:color w:val="000000"/>
        </w:rPr>
        <w:tab/>
        <w:t>«___» __________ 20</w:t>
      </w:r>
      <w:r w:rsidR="00D55808">
        <w:rPr>
          <w:color w:val="000000"/>
        </w:rPr>
        <w:t>2</w:t>
      </w:r>
      <w:r w:rsidR="00B8697C">
        <w:rPr>
          <w:color w:val="000000"/>
        </w:rPr>
        <w:t>5</w:t>
      </w:r>
      <w:r w:rsidRPr="0083791D">
        <w:rPr>
          <w:color w:val="000000"/>
        </w:rPr>
        <w:t xml:space="preserve"> г.</w:t>
      </w:r>
    </w:p>
    <w:p w14:paraId="6807F824" w14:textId="77777777" w:rsidR="001F069E" w:rsidRPr="0083791D" w:rsidRDefault="001F069E" w:rsidP="007659FE">
      <w:pPr>
        <w:shd w:val="clear" w:color="auto" w:fill="FFFFFF"/>
        <w:ind w:left="142" w:right="141"/>
        <w:jc w:val="both"/>
        <w:rPr>
          <w:color w:val="000000"/>
        </w:rPr>
      </w:pPr>
    </w:p>
    <w:p w14:paraId="14C7608C" w14:textId="050C9270" w:rsidR="001F069E" w:rsidRPr="0083791D" w:rsidRDefault="00B8697C" w:rsidP="007659FE">
      <w:pPr>
        <w:shd w:val="clear" w:color="auto" w:fill="FFFFFF"/>
        <w:ind w:left="142" w:right="141" w:firstLine="540"/>
        <w:jc w:val="both"/>
        <w:rPr>
          <w:color w:val="000000"/>
        </w:rPr>
      </w:pPr>
      <w:r>
        <w:rPr>
          <w:color w:val="000000"/>
        </w:rPr>
        <w:t>Общество с ограниченной ответственностью</w:t>
      </w:r>
      <w:r w:rsidR="000D6FED">
        <w:rPr>
          <w:color w:val="000000"/>
        </w:rPr>
        <w:t xml:space="preserve"> «ПетроЭнергоКонтроль»</w:t>
      </w:r>
      <w:r>
        <w:rPr>
          <w:color w:val="000000"/>
        </w:rPr>
        <w:t xml:space="preserve"> (ООО «ПетроЭнергоКонтроль»)</w:t>
      </w:r>
      <w:r w:rsidR="001F069E" w:rsidRPr="0083791D">
        <w:rPr>
          <w:color w:val="000000"/>
        </w:rPr>
        <w:t>, именуемое в дальнейшем «Заказчик», в лице</w:t>
      </w:r>
      <w:r>
        <w:rPr>
          <w:color w:val="000000"/>
        </w:rPr>
        <w:t xml:space="preserve"> генерального директора Ильина Николая Викторовича, действующего на основании Устава</w:t>
      </w:r>
      <w:r w:rsidR="008709A3" w:rsidRPr="0083791D">
        <w:rPr>
          <w:color w:val="000000"/>
        </w:rPr>
        <w:t xml:space="preserve">, </w:t>
      </w:r>
      <w:r w:rsidR="001F069E" w:rsidRPr="0083791D">
        <w:rPr>
          <w:color w:val="000000"/>
        </w:rPr>
        <w:t>с одной стороны и</w:t>
      </w:r>
    </w:p>
    <w:p w14:paraId="3FCFA663" w14:textId="5E995A15" w:rsidR="001F069E" w:rsidRPr="0083791D" w:rsidRDefault="00D92AC0" w:rsidP="007659FE">
      <w:pPr>
        <w:shd w:val="clear" w:color="auto" w:fill="FFFFFF"/>
        <w:ind w:left="142" w:right="141" w:firstLine="540"/>
        <w:jc w:val="both"/>
        <w:rPr>
          <w:color w:val="000000"/>
        </w:rPr>
      </w:pPr>
      <w:r>
        <w:rPr>
          <w:color w:val="000000"/>
        </w:rPr>
        <w:t>__________________________</w:t>
      </w:r>
      <w:r w:rsidR="001F069E" w:rsidRPr="0083791D">
        <w:rPr>
          <w:color w:val="000000"/>
        </w:rPr>
        <w:t xml:space="preserve"> </w:t>
      </w:r>
      <w:r w:rsidR="00666080">
        <w:rPr>
          <w:color w:val="000000"/>
        </w:rPr>
        <w:t>«</w:t>
      </w:r>
      <w:r>
        <w:rPr>
          <w:color w:val="000000"/>
        </w:rPr>
        <w:t>____________________</w:t>
      </w:r>
      <w:r w:rsidR="001F069E" w:rsidRPr="0083791D">
        <w:rPr>
          <w:color w:val="000000"/>
        </w:rPr>
        <w:t>»</w:t>
      </w:r>
      <w:r>
        <w:rPr>
          <w:color w:val="000000"/>
        </w:rPr>
        <w:t xml:space="preserve">, </w:t>
      </w:r>
      <w:r w:rsidR="001F069E" w:rsidRPr="0083791D">
        <w:rPr>
          <w:color w:val="000000"/>
        </w:rPr>
        <w:t>именуемое в дальнейшем «Исполнитель»</w:t>
      </w:r>
      <w:r w:rsidR="00165CF8" w:rsidRPr="0083791D">
        <w:rPr>
          <w:color w:val="000000"/>
        </w:rPr>
        <w:t xml:space="preserve">, </w:t>
      </w:r>
      <w:r w:rsidR="001F069E" w:rsidRPr="0083791D">
        <w:rPr>
          <w:color w:val="000000"/>
        </w:rPr>
        <w:t>в лице</w:t>
      </w:r>
      <w:r w:rsidR="00666080">
        <w:rPr>
          <w:color w:val="000000"/>
        </w:rPr>
        <w:t xml:space="preserve"> </w:t>
      </w:r>
      <w:r>
        <w:rPr>
          <w:color w:val="000000"/>
        </w:rPr>
        <w:t>__________________________</w:t>
      </w:r>
      <w:r w:rsidR="001F069E" w:rsidRPr="0083791D">
        <w:rPr>
          <w:color w:val="000000"/>
        </w:rPr>
        <w:t>, действующего на основании</w:t>
      </w:r>
      <w:r w:rsidR="00666080">
        <w:rPr>
          <w:color w:val="000000"/>
        </w:rPr>
        <w:t xml:space="preserve"> </w:t>
      </w:r>
      <w:r>
        <w:rPr>
          <w:color w:val="000000"/>
        </w:rPr>
        <w:t>____________</w:t>
      </w:r>
      <w:r w:rsidR="001F069E" w:rsidRPr="0083791D">
        <w:rPr>
          <w:color w:val="000000"/>
        </w:rPr>
        <w:t>, с другой стороны, совместно именуемые «Стороны», заключили настоящий Договор о нижеследующем:</w:t>
      </w:r>
    </w:p>
    <w:p w14:paraId="1C2F0167" w14:textId="5B91D688" w:rsidR="001F069E" w:rsidRDefault="001F069E" w:rsidP="007659FE">
      <w:pPr>
        <w:ind w:left="142" w:right="141"/>
        <w:jc w:val="both"/>
        <w:rPr>
          <w:color w:val="000000"/>
        </w:rPr>
      </w:pPr>
    </w:p>
    <w:p w14:paraId="04E0028A" w14:textId="77777777" w:rsidR="00B916D0" w:rsidRPr="0083791D" w:rsidRDefault="00B916D0" w:rsidP="007659FE">
      <w:pPr>
        <w:ind w:left="142" w:right="141"/>
        <w:jc w:val="both"/>
        <w:rPr>
          <w:color w:val="000000"/>
        </w:rPr>
      </w:pPr>
    </w:p>
    <w:p w14:paraId="5255934D" w14:textId="7C6B513B" w:rsidR="001F069E" w:rsidRDefault="001F069E" w:rsidP="007659FE">
      <w:pPr>
        <w:widowControl/>
        <w:numPr>
          <w:ilvl w:val="0"/>
          <w:numId w:val="1"/>
        </w:numPr>
        <w:autoSpaceDE/>
        <w:autoSpaceDN/>
        <w:adjustRightInd/>
        <w:ind w:left="142" w:right="141"/>
        <w:jc w:val="center"/>
        <w:rPr>
          <w:b/>
          <w:caps/>
          <w:color w:val="000000"/>
        </w:rPr>
      </w:pPr>
      <w:r w:rsidRPr="0083791D">
        <w:rPr>
          <w:b/>
          <w:caps/>
          <w:color w:val="000000"/>
        </w:rPr>
        <w:t>Предмет Договора</w:t>
      </w:r>
    </w:p>
    <w:p w14:paraId="3C183893" w14:textId="77777777" w:rsidR="004D7825" w:rsidRPr="0083791D" w:rsidRDefault="004D7825" w:rsidP="007659FE">
      <w:pPr>
        <w:widowControl/>
        <w:autoSpaceDE/>
        <w:autoSpaceDN/>
        <w:adjustRightInd/>
        <w:ind w:left="142" w:right="141"/>
        <w:rPr>
          <w:b/>
          <w:caps/>
          <w:color w:val="000000"/>
        </w:rPr>
      </w:pPr>
    </w:p>
    <w:p w14:paraId="3800C45E" w14:textId="031FDD90" w:rsidR="001F069E" w:rsidRPr="0083791D" w:rsidRDefault="001F069E" w:rsidP="007659FE">
      <w:pPr>
        <w:pStyle w:val="a4"/>
        <w:widowControl/>
        <w:numPr>
          <w:ilvl w:val="1"/>
          <w:numId w:val="1"/>
        </w:numPr>
        <w:tabs>
          <w:tab w:val="num" w:pos="720"/>
        </w:tabs>
        <w:autoSpaceDE/>
        <w:autoSpaceDN/>
        <w:spacing w:after="0"/>
        <w:ind w:left="142" w:right="141" w:firstLine="0"/>
        <w:jc w:val="both"/>
        <w:rPr>
          <w:color w:val="000000"/>
          <w:sz w:val="24"/>
          <w:szCs w:val="24"/>
        </w:rPr>
      </w:pPr>
      <w:r w:rsidRPr="0083791D">
        <w:rPr>
          <w:color w:val="000000"/>
          <w:sz w:val="24"/>
          <w:szCs w:val="24"/>
        </w:rPr>
        <w:t xml:space="preserve">Заказчик поручает, а Исполнитель принимает на себя обязательства по изготовлению и поставке </w:t>
      </w:r>
      <w:r w:rsidR="002D7513">
        <w:rPr>
          <w:color w:val="000000"/>
          <w:sz w:val="24"/>
          <w:szCs w:val="24"/>
        </w:rPr>
        <w:t>сувенирной</w:t>
      </w:r>
      <w:r w:rsidRPr="0083791D">
        <w:rPr>
          <w:color w:val="000000"/>
          <w:sz w:val="24"/>
          <w:szCs w:val="24"/>
        </w:rPr>
        <w:t xml:space="preserve"> продукции, именуемой в дальнейшем «Продукция», </w:t>
      </w:r>
      <w:r w:rsidR="004D7825">
        <w:rPr>
          <w:color w:val="000000"/>
          <w:sz w:val="24"/>
          <w:szCs w:val="24"/>
        </w:rPr>
        <w:t xml:space="preserve">по условиям, </w:t>
      </w:r>
      <w:r w:rsidRPr="0083791D">
        <w:rPr>
          <w:color w:val="000000"/>
          <w:sz w:val="24"/>
          <w:szCs w:val="24"/>
        </w:rPr>
        <w:t xml:space="preserve">в ассортименте и по стоимости согласно подписываемому Сторонами </w:t>
      </w:r>
      <w:r w:rsidRPr="0083791D">
        <w:rPr>
          <w:b/>
          <w:color w:val="000000"/>
          <w:sz w:val="24"/>
          <w:szCs w:val="24"/>
        </w:rPr>
        <w:t>Приложению №</w:t>
      </w:r>
      <w:r w:rsidR="004D7825">
        <w:rPr>
          <w:b/>
          <w:color w:val="000000"/>
          <w:sz w:val="24"/>
          <w:szCs w:val="24"/>
        </w:rPr>
        <w:t xml:space="preserve"> </w:t>
      </w:r>
      <w:r w:rsidRPr="0083791D">
        <w:rPr>
          <w:b/>
          <w:color w:val="000000"/>
          <w:sz w:val="24"/>
          <w:szCs w:val="24"/>
        </w:rPr>
        <w:t xml:space="preserve">1 (Перечень поставляемой </w:t>
      </w:r>
      <w:r w:rsidR="002D7513">
        <w:rPr>
          <w:b/>
          <w:color w:val="000000"/>
          <w:sz w:val="24"/>
          <w:szCs w:val="24"/>
        </w:rPr>
        <w:t>сувенирной</w:t>
      </w:r>
      <w:r w:rsidRPr="0083791D">
        <w:rPr>
          <w:color w:val="000000"/>
          <w:sz w:val="24"/>
          <w:szCs w:val="24"/>
        </w:rPr>
        <w:t xml:space="preserve"> </w:t>
      </w:r>
      <w:r w:rsidRPr="0083791D">
        <w:rPr>
          <w:b/>
          <w:color w:val="000000"/>
          <w:sz w:val="24"/>
          <w:szCs w:val="24"/>
        </w:rPr>
        <w:t>продукции)</w:t>
      </w:r>
      <w:r w:rsidRPr="0083791D">
        <w:rPr>
          <w:color w:val="000000"/>
          <w:sz w:val="24"/>
          <w:szCs w:val="24"/>
        </w:rPr>
        <w:t xml:space="preserve">, являющемуся неотъемлемой частью Договора на </w:t>
      </w:r>
      <w:r w:rsidR="000D6FED">
        <w:rPr>
          <w:color w:val="000000"/>
          <w:sz w:val="24"/>
          <w:szCs w:val="24"/>
        </w:rPr>
        <w:t xml:space="preserve">адрес </w:t>
      </w:r>
      <w:r w:rsidRPr="0083791D">
        <w:rPr>
          <w:color w:val="000000"/>
          <w:sz w:val="24"/>
          <w:szCs w:val="24"/>
        </w:rPr>
        <w:t>Заказчика: г.</w:t>
      </w:r>
      <w:r w:rsidR="008C175F">
        <w:rPr>
          <w:color w:val="000000"/>
          <w:sz w:val="24"/>
          <w:szCs w:val="24"/>
        </w:rPr>
        <w:t> </w:t>
      </w:r>
      <w:r w:rsidRPr="0083791D">
        <w:rPr>
          <w:color w:val="000000"/>
          <w:sz w:val="24"/>
          <w:szCs w:val="24"/>
        </w:rPr>
        <w:t>Санкт</w:t>
      </w:r>
      <w:r w:rsidR="008C175F">
        <w:rPr>
          <w:color w:val="000000"/>
          <w:sz w:val="24"/>
          <w:szCs w:val="24"/>
        </w:rPr>
        <w:noBreakHyphen/>
      </w:r>
      <w:r w:rsidRPr="0083791D">
        <w:rPr>
          <w:color w:val="000000"/>
          <w:sz w:val="24"/>
          <w:szCs w:val="24"/>
        </w:rPr>
        <w:t xml:space="preserve">Петербург, ул. </w:t>
      </w:r>
      <w:r w:rsidR="000D6FED">
        <w:rPr>
          <w:color w:val="000000"/>
          <w:sz w:val="24"/>
          <w:szCs w:val="24"/>
        </w:rPr>
        <w:t>Арсенальная, д.</w:t>
      </w:r>
      <w:r w:rsidR="009F3CCC" w:rsidRPr="004D7825">
        <w:rPr>
          <w:color w:val="000000"/>
          <w:sz w:val="24"/>
          <w:szCs w:val="24"/>
        </w:rPr>
        <w:t xml:space="preserve"> </w:t>
      </w:r>
      <w:r w:rsidR="000D6FED">
        <w:rPr>
          <w:color w:val="000000"/>
          <w:sz w:val="24"/>
          <w:szCs w:val="24"/>
        </w:rPr>
        <w:t>1,</w:t>
      </w:r>
      <w:r w:rsidR="009F3CCC" w:rsidRPr="004D7825">
        <w:rPr>
          <w:color w:val="000000"/>
          <w:sz w:val="24"/>
          <w:szCs w:val="24"/>
        </w:rPr>
        <w:t xml:space="preserve"> </w:t>
      </w:r>
      <w:r w:rsidR="000D6FED">
        <w:rPr>
          <w:color w:val="000000"/>
          <w:sz w:val="24"/>
          <w:szCs w:val="24"/>
        </w:rPr>
        <w:t>к.</w:t>
      </w:r>
      <w:r w:rsidR="009F3CCC" w:rsidRPr="004D7825">
        <w:rPr>
          <w:color w:val="000000"/>
          <w:sz w:val="24"/>
          <w:szCs w:val="24"/>
        </w:rPr>
        <w:t xml:space="preserve"> </w:t>
      </w:r>
      <w:r w:rsidR="000D6FED">
        <w:rPr>
          <w:color w:val="000000"/>
          <w:sz w:val="24"/>
          <w:szCs w:val="24"/>
        </w:rPr>
        <w:t>2, лит. А</w:t>
      </w:r>
      <w:r w:rsidR="004D7825">
        <w:rPr>
          <w:color w:val="000000"/>
          <w:sz w:val="24"/>
          <w:szCs w:val="24"/>
        </w:rPr>
        <w:t>.</w:t>
      </w:r>
    </w:p>
    <w:p w14:paraId="107A2A5C" w14:textId="22F65404" w:rsidR="001F069E" w:rsidRPr="0083791D" w:rsidRDefault="001F069E" w:rsidP="007659FE">
      <w:pPr>
        <w:pStyle w:val="a4"/>
        <w:widowControl/>
        <w:numPr>
          <w:ilvl w:val="1"/>
          <w:numId w:val="1"/>
        </w:numPr>
        <w:tabs>
          <w:tab w:val="num" w:pos="720"/>
        </w:tabs>
        <w:autoSpaceDE/>
        <w:autoSpaceDN/>
        <w:spacing w:after="0"/>
        <w:ind w:left="142" w:right="141" w:firstLine="0"/>
        <w:jc w:val="both"/>
        <w:rPr>
          <w:color w:val="000000"/>
          <w:sz w:val="24"/>
          <w:szCs w:val="24"/>
        </w:rPr>
      </w:pPr>
      <w:r w:rsidRPr="0083791D">
        <w:rPr>
          <w:color w:val="000000"/>
          <w:sz w:val="24"/>
          <w:szCs w:val="24"/>
        </w:rPr>
        <w:t xml:space="preserve">В обязанности Исполнителя входит также разработка дизайна и общей концепции </w:t>
      </w:r>
      <w:r w:rsidR="002D7513">
        <w:rPr>
          <w:color w:val="000000"/>
          <w:sz w:val="24"/>
          <w:szCs w:val="24"/>
        </w:rPr>
        <w:t>сувенирной</w:t>
      </w:r>
      <w:r w:rsidRPr="0083791D">
        <w:rPr>
          <w:color w:val="000000"/>
          <w:sz w:val="24"/>
          <w:szCs w:val="24"/>
        </w:rPr>
        <w:t xml:space="preserve"> продукции, изготовление макетов</w:t>
      </w:r>
      <w:r w:rsidR="004D7825">
        <w:rPr>
          <w:color w:val="000000"/>
          <w:sz w:val="24"/>
          <w:szCs w:val="24"/>
        </w:rPr>
        <w:t xml:space="preserve"> (до 2-х вариантов для каждого элемента сувенирной продукции)</w:t>
      </w:r>
      <w:r w:rsidRPr="0083791D">
        <w:rPr>
          <w:color w:val="000000"/>
          <w:sz w:val="24"/>
          <w:szCs w:val="24"/>
        </w:rPr>
        <w:t>, изготовлени</w:t>
      </w:r>
      <w:r w:rsidR="009F3CCC">
        <w:rPr>
          <w:color w:val="000000"/>
          <w:sz w:val="24"/>
          <w:szCs w:val="24"/>
        </w:rPr>
        <w:t>е</w:t>
      </w:r>
      <w:r w:rsidRPr="0083791D">
        <w:rPr>
          <w:color w:val="000000"/>
          <w:sz w:val="24"/>
          <w:szCs w:val="24"/>
        </w:rPr>
        <w:t xml:space="preserve"> продукции, в том числе </w:t>
      </w:r>
      <w:r w:rsidR="009F3CCC" w:rsidRPr="0083791D">
        <w:rPr>
          <w:color w:val="000000"/>
          <w:sz w:val="24"/>
          <w:szCs w:val="24"/>
        </w:rPr>
        <w:t>нанесени</w:t>
      </w:r>
      <w:r w:rsidR="009F3CCC">
        <w:rPr>
          <w:color w:val="000000"/>
          <w:sz w:val="24"/>
          <w:szCs w:val="24"/>
        </w:rPr>
        <w:t>е</w:t>
      </w:r>
      <w:r w:rsidR="009F3CCC" w:rsidRPr="0083791D">
        <w:rPr>
          <w:color w:val="000000"/>
          <w:sz w:val="24"/>
          <w:szCs w:val="24"/>
        </w:rPr>
        <w:t xml:space="preserve"> </w:t>
      </w:r>
      <w:r w:rsidRPr="0083791D">
        <w:rPr>
          <w:color w:val="000000"/>
          <w:sz w:val="24"/>
          <w:szCs w:val="24"/>
        </w:rPr>
        <w:t>элементов фирменной символики, упаковка, доставка и разгрузка Продукции в объеме, определенном Заказчиком.</w:t>
      </w:r>
    </w:p>
    <w:p w14:paraId="39B7C797" w14:textId="77777777" w:rsidR="001F069E" w:rsidRPr="0083791D" w:rsidRDefault="001F069E" w:rsidP="007659FE">
      <w:pPr>
        <w:pStyle w:val="a4"/>
        <w:widowControl/>
        <w:numPr>
          <w:ilvl w:val="1"/>
          <w:numId w:val="1"/>
        </w:numPr>
        <w:tabs>
          <w:tab w:val="num" w:pos="720"/>
        </w:tabs>
        <w:autoSpaceDE/>
        <w:autoSpaceDN/>
        <w:spacing w:after="0"/>
        <w:ind w:left="142" w:right="141" w:firstLine="0"/>
        <w:jc w:val="both"/>
        <w:rPr>
          <w:color w:val="000000"/>
          <w:sz w:val="24"/>
          <w:szCs w:val="24"/>
        </w:rPr>
      </w:pPr>
      <w:r w:rsidRPr="0083791D">
        <w:rPr>
          <w:color w:val="000000"/>
          <w:sz w:val="24"/>
          <w:szCs w:val="24"/>
        </w:rPr>
        <w:t>Выполнение Исполнителем обязательств, предусмотренных п. 1.1. и п. 1.2. настоящего Договора, составляет Общую стоимость услуг по настоящему Договору.</w:t>
      </w:r>
    </w:p>
    <w:p w14:paraId="53961E6E" w14:textId="44E492D6" w:rsidR="00C14AF7" w:rsidRPr="004D7825" w:rsidRDefault="001F069E" w:rsidP="007659FE">
      <w:pPr>
        <w:pStyle w:val="a4"/>
        <w:widowControl/>
        <w:numPr>
          <w:ilvl w:val="1"/>
          <w:numId w:val="1"/>
        </w:numPr>
        <w:tabs>
          <w:tab w:val="num" w:pos="720"/>
        </w:tabs>
        <w:autoSpaceDE/>
        <w:autoSpaceDN/>
        <w:spacing w:after="0"/>
        <w:ind w:left="142" w:right="141" w:firstLine="0"/>
        <w:jc w:val="both"/>
        <w:rPr>
          <w:color w:val="000000"/>
        </w:rPr>
      </w:pPr>
      <w:r w:rsidRPr="0083791D">
        <w:rPr>
          <w:bCs/>
          <w:sz w:val="24"/>
          <w:szCs w:val="24"/>
        </w:rPr>
        <w:t>Исполнитель гарантирует, что продукция на дату его поставки не заложена, не находится под арестом и не обременена иным образом правами третьих лиц.  Если какие-либо указанные в настоящем пункте гарантии впоследствии оказываются неточными или неверными, Исполнитель обязуется возместить Заказчику любые убытки, понесенные Заказчиком непосредственно в связи с тем, что полагался на такие гарантии</w:t>
      </w:r>
      <w:r w:rsidR="009F3CCC">
        <w:rPr>
          <w:bCs/>
          <w:sz w:val="24"/>
          <w:szCs w:val="24"/>
        </w:rPr>
        <w:t>.</w:t>
      </w:r>
    </w:p>
    <w:p w14:paraId="0FE1FAD4" w14:textId="77777777" w:rsidR="004D7825" w:rsidRPr="004D7825" w:rsidRDefault="004D7825" w:rsidP="007659FE">
      <w:pPr>
        <w:pStyle w:val="a4"/>
        <w:widowControl/>
        <w:autoSpaceDE/>
        <w:autoSpaceDN/>
        <w:spacing w:after="0"/>
        <w:ind w:left="142" w:right="141"/>
        <w:jc w:val="both"/>
        <w:rPr>
          <w:color w:val="000000"/>
        </w:rPr>
      </w:pPr>
    </w:p>
    <w:p w14:paraId="220DFD9E" w14:textId="6AF95435" w:rsidR="001F069E" w:rsidRDefault="001F069E" w:rsidP="007659FE">
      <w:pPr>
        <w:widowControl/>
        <w:numPr>
          <w:ilvl w:val="0"/>
          <w:numId w:val="1"/>
        </w:numPr>
        <w:autoSpaceDE/>
        <w:autoSpaceDN/>
        <w:adjustRightInd/>
        <w:ind w:left="142" w:right="141"/>
        <w:jc w:val="center"/>
        <w:rPr>
          <w:b/>
          <w:caps/>
          <w:color w:val="000000"/>
        </w:rPr>
      </w:pPr>
      <w:r w:rsidRPr="0083791D">
        <w:rPr>
          <w:b/>
          <w:caps/>
          <w:color w:val="000000"/>
        </w:rPr>
        <w:t>ПередаЧа исходных материалов</w:t>
      </w:r>
    </w:p>
    <w:p w14:paraId="7A205DC7" w14:textId="77777777" w:rsidR="004D7825" w:rsidRPr="0083791D" w:rsidRDefault="004D7825" w:rsidP="007659FE">
      <w:pPr>
        <w:widowControl/>
        <w:autoSpaceDE/>
        <w:autoSpaceDN/>
        <w:adjustRightInd/>
        <w:ind w:left="142" w:right="141"/>
        <w:rPr>
          <w:b/>
          <w:caps/>
          <w:color w:val="000000"/>
        </w:rPr>
      </w:pPr>
    </w:p>
    <w:p w14:paraId="0DC74947" w14:textId="448D4150" w:rsidR="001F069E" w:rsidRPr="0083791D" w:rsidRDefault="001F069E" w:rsidP="007659FE">
      <w:pPr>
        <w:pStyle w:val="a4"/>
        <w:widowControl/>
        <w:autoSpaceDE/>
        <w:autoSpaceDN/>
        <w:spacing w:after="0"/>
        <w:ind w:left="142" w:right="141"/>
        <w:jc w:val="both"/>
        <w:rPr>
          <w:color w:val="000000"/>
          <w:sz w:val="24"/>
          <w:szCs w:val="24"/>
        </w:rPr>
      </w:pPr>
      <w:r w:rsidRPr="0083791D">
        <w:rPr>
          <w:color w:val="000000"/>
          <w:sz w:val="24"/>
          <w:szCs w:val="24"/>
        </w:rPr>
        <w:t>2.1. Для оказания Исполнителем услуг, указанных в п. 1.1 и 1.2 Договора Заказчик предостав</w:t>
      </w:r>
      <w:r w:rsidR="004D7825">
        <w:rPr>
          <w:color w:val="000000"/>
          <w:sz w:val="24"/>
          <w:szCs w:val="24"/>
        </w:rPr>
        <w:t>ляет</w:t>
      </w:r>
      <w:r w:rsidRPr="0083791D">
        <w:rPr>
          <w:color w:val="000000"/>
          <w:sz w:val="24"/>
          <w:szCs w:val="24"/>
        </w:rPr>
        <w:t xml:space="preserve"> Исполнителю в течение </w:t>
      </w:r>
      <w:r w:rsidR="000D6FED">
        <w:rPr>
          <w:color w:val="000000"/>
          <w:sz w:val="24"/>
          <w:szCs w:val="24"/>
        </w:rPr>
        <w:t>3</w:t>
      </w:r>
      <w:r w:rsidRPr="0083791D">
        <w:rPr>
          <w:color w:val="000000"/>
          <w:sz w:val="24"/>
          <w:szCs w:val="24"/>
        </w:rPr>
        <w:t xml:space="preserve"> (</w:t>
      </w:r>
      <w:r w:rsidR="000D6FED">
        <w:rPr>
          <w:color w:val="000000"/>
          <w:sz w:val="24"/>
          <w:szCs w:val="24"/>
        </w:rPr>
        <w:t>трех</w:t>
      </w:r>
      <w:r w:rsidRPr="0083791D">
        <w:rPr>
          <w:color w:val="000000"/>
          <w:sz w:val="24"/>
          <w:szCs w:val="24"/>
        </w:rPr>
        <w:t>) рабоч</w:t>
      </w:r>
      <w:r w:rsidR="000D6FED">
        <w:rPr>
          <w:color w:val="000000"/>
          <w:sz w:val="24"/>
          <w:szCs w:val="24"/>
        </w:rPr>
        <w:t>их</w:t>
      </w:r>
      <w:r w:rsidRPr="0083791D">
        <w:rPr>
          <w:color w:val="000000"/>
          <w:sz w:val="24"/>
          <w:szCs w:val="24"/>
        </w:rPr>
        <w:t xml:space="preserve"> дн</w:t>
      </w:r>
      <w:r w:rsidR="000D6FED">
        <w:rPr>
          <w:color w:val="000000"/>
          <w:sz w:val="24"/>
          <w:szCs w:val="24"/>
        </w:rPr>
        <w:t>ей</w:t>
      </w:r>
      <w:r w:rsidRPr="0083791D">
        <w:rPr>
          <w:color w:val="000000"/>
          <w:sz w:val="24"/>
          <w:szCs w:val="24"/>
        </w:rPr>
        <w:t xml:space="preserve"> с даты подписания настоящего Договора, логотип, товарный знак, официальные реквизиты и тексты</w:t>
      </w:r>
      <w:r w:rsidR="004D7825">
        <w:rPr>
          <w:color w:val="000000"/>
          <w:sz w:val="24"/>
          <w:szCs w:val="24"/>
        </w:rPr>
        <w:t xml:space="preserve">, а также пожелания по общей концепции сувенирной продукции. </w:t>
      </w:r>
    </w:p>
    <w:p w14:paraId="3152E915" w14:textId="7E16D786" w:rsidR="001F069E" w:rsidRPr="0083791D" w:rsidRDefault="001F069E" w:rsidP="007659FE">
      <w:pPr>
        <w:pStyle w:val="a4"/>
        <w:widowControl/>
        <w:autoSpaceDE/>
        <w:autoSpaceDN/>
        <w:spacing w:after="0"/>
        <w:ind w:left="142" w:right="141"/>
        <w:jc w:val="both"/>
        <w:rPr>
          <w:color w:val="000000"/>
          <w:sz w:val="24"/>
          <w:szCs w:val="24"/>
        </w:rPr>
      </w:pPr>
      <w:r w:rsidRPr="0083791D">
        <w:rPr>
          <w:color w:val="000000"/>
          <w:sz w:val="24"/>
          <w:szCs w:val="24"/>
        </w:rPr>
        <w:t>2.2. Заказчик может</w:t>
      </w:r>
      <w:r w:rsidR="000D1A26">
        <w:rPr>
          <w:color w:val="000000"/>
          <w:sz w:val="24"/>
          <w:szCs w:val="24"/>
        </w:rPr>
        <w:t xml:space="preserve"> предложить свой иллюстративный материал или</w:t>
      </w:r>
      <w:r w:rsidRPr="0083791D">
        <w:rPr>
          <w:color w:val="000000"/>
          <w:sz w:val="24"/>
          <w:szCs w:val="24"/>
        </w:rPr>
        <w:t xml:space="preserve"> выбрать необходимый материал из архива Исполнителя. При отсутствии необходимого материала в архиве Заказчика</w:t>
      </w:r>
      <w:r w:rsidR="000D6FED">
        <w:rPr>
          <w:color w:val="000000"/>
          <w:sz w:val="24"/>
          <w:szCs w:val="24"/>
        </w:rPr>
        <w:t xml:space="preserve">, </w:t>
      </w:r>
      <w:r w:rsidRPr="0083791D">
        <w:rPr>
          <w:color w:val="000000"/>
          <w:sz w:val="24"/>
          <w:szCs w:val="24"/>
        </w:rPr>
        <w:t>Исполнитель самостоятельно, за свой счет, приобретает необходимые фотоизображения.</w:t>
      </w:r>
    </w:p>
    <w:p w14:paraId="16062B5B" w14:textId="23E7B798" w:rsidR="001F069E" w:rsidRPr="0083791D" w:rsidRDefault="001F069E" w:rsidP="007659FE">
      <w:pPr>
        <w:pStyle w:val="a4"/>
        <w:widowControl/>
        <w:autoSpaceDE/>
        <w:autoSpaceDN/>
        <w:spacing w:after="0"/>
        <w:ind w:left="142" w:right="141"/>
        <w:jc w:val="both"/>
        <w:rPr>
          <w:color w:val="000000"/>
          <w:sz w:val="24"/>
          <w:szCs w:val="24"/>
        </w:rPr>
      </w:pPr>
      <w:r w:rsidRPr="0083791D">
        <w:rPr>
          <w:color w:val="000000"/>
          <w:sz w:val="24"/>
          <w:szCs w:val="24"/>
        </w:rPr>
        <w:t>2.3. Исполнитель самостоятельно обеспечивает своих работников (специалистов) необходимым оборудованием, инструментами, материалами. Исполнитель несет ответственность за качество используемых при выполнении работ материалов, соблюдение технических норм безопасности, а также обязуется выполнить работы в полном объеме, на высоком профессиональном уровне.</w:t>
      </w:r>
    </w:p>
    <w:p w14:paraId="05BA03A0" w14:textId="77777777" w:rsidR="001F069E" w:rsidRPr="0083791D" w:rsidRDefault="001F069E" w:rsidP="007659FE">
      <w:pPr>
        <w:ind w:left="142" w:right="141"/>
        <w:jc w:val="both"/>
        <w:rPr>
          <w:color w:val="000000"/>
        </w:rPr>
      </w:pPr>
    </w:p>
    <w:p w14:paraId="4C29C221" w14:textId="5D641B20" w:rsidR="001F069E" w:rsidRDefault="001F069E" w:rsidP="007659FE">
      <w:pPr>
        <w:widowControl/>
        <w:numPr>
          <w:ilvl w:val="0"/>
          <w:numId w:val="1"/>
        </w:numPr>
        <w:autoSpaceDE/>
        <w:autoSpaceDN/>
        <w:adjustRightInd/>
        <w:ind w:left="142" w:right="141"/>
        <w:jc w:val="center"/>
        <w:rPr>
          <w:b/>
          <w:caps/>
          <w:color w:val="000000"/>
        </w:rPr>
      </w:pPr>
      <w:r w:rsidRPr="0083791D">
        <w:rPr>
          <w:b/>
          <w:caps/>
          <w:color w:val="000000"/>
        </w:rPr>
        <w:t>СТОИМОСТЬ ДОГОВОРА И ПорЯдок оплаты ПОСТАВЛяемой ПРОДУКЦИИ.</w:t>
      </w:r>
    </w:p>
    <w:p w14:paraId="647181F3" w14:textId="77777777" w:rsidR="007659FE" w:rsidRPr="0083791D" w:rsidRDefault="007659FE" w:rsidP="007659FE">
      <w:pPr>
        <w:widowControl/>
        <w:autoSpaceDE/>
        <w:autoSpaceDN/>
        <w:adjustRightInd/>
        <w:ind w:left="142" w:right="141"/>
        <w:rPr>
          <w:b/>
          <w:caps/>
          <w:color w:val="000000"/>
        </w:rPr>
      </w:pPr>
    </w:p>
    <w:p w14:paraId="79093DE2" w14:textId="6163AA01" w:rsidR="001F069E" w:rsidRPr="0083791D" w:rsidRDefault="001F069E" w:rsidP="007659FE">
      <w:pPr>
        <w:pStyle w:val="a4"/>
        <w:widowControl/>
        <w:numPr>
          <w:ilvl w:val="1"/>
          <w:numId w:val="1"/>
        </w:numPr>
        <w:tabs>
          <w:tab w:val="num" w:pos="720"/>
        </w:tabs>
        <w:autoSpaceDE/>
        <w:autoSpaceDN/>
        <w:spacing w:after="0"/>
        <w:ind w:left="142" w:right="141" w:firstLine="0"/>
        <w:jc w:val="both"/>
        <w:rPr>
          <w:color w:val="000000"/>
          <w:sz w:val="24"/>
          <w:szCs w:val="24"/>
        </w:rPr>
      </w:pPr>
      <w:r w:rsidRPr="0083791D">
        <w:rPr>
          <w:color w:val="000000"/>
          <w:sz w:val="24"/>
          <w:szCs w:val="24"/>
        </w:rPr>
        <w:t>Оплата по настоящему Договору производится в форме безналичного расчёта путём перечисления денежных средств на банковский счёт Исполнителя, указанн</w:t>
      </w:r>
      <w:r w:rsidR="00BC79B9">
        <w:rPr>
          <w:color w:val="000000"/>
          <w:sz w:val="24"/>
          <w:szCs w:val="24"/>
        </w:rPr>
        <w:t>ый</w:t>
      </w:r>
      <w:r w:rsidRPr="0083791D">
        <w:rPr>
          <w:color w:val="000000"/>
          <w:sz w:val="24"/>
          <w:szCs w:val="24"/>
        </w:rPr>
        <w:t xml:space="preserve"> в разделе 12 настоящего Договора, в течение </w:t>
      </w:r>
      <w:r w:rsidR="007A4CA4" w:rsidRPr="0083791D">
        <w:rPr>
          <w:color w:val="000000"/>
          <w:sz w:val="24"/>
          <w:szCs w:val="24"/>
        </w:rPr>
        <w:t>7</w:t>
      </w:r>
      <w:r w:rsidRPr="0083791D">
        <w:rPr>
          <w:color w:val="000000"/>
          <w:sz w:val="24"/>
          <w:szCs w:val="24"/>
        </w:rPr>
        <w:t xml:space="preserve"> рабочих дней с даты подписания Заказчиком оригиналов </w:t>
      </w:r>
      <w:r w:rsidRPr="0083791D">
        <w:rPr>
          <w:color w:val="000000"/>
          <w:sz w:val="24"/>
          <w:szCs w:val="24"/>
        </w:rPr>
        <w:lastRenderedPageBreak/>
        <w:t xml:space="preserve">документов, подтверждающих факт поставки </w:t>
      </w:r>
      <w:r w:rsidR="002F3AB8">
        <w:rPr>
          <w:color w:val="000000"/>
          <w:sz w:val="24"/>
          <w:szCs w:val="24"/>
        </w:rPr>
        <w:t xml:space="preserve">всего объема </w:t>
      </w:r>
      <w:r w:rsidR="00B75A27">
        <w:rPr>
          <w:color w:val="000000"/>
          <w:sz w:val="24"/>
          <w:szCs w:val="24"/>
        </w:rPr>
        <w:t>Продукции</w:t>
      </w:r>
      <w:r w:rsidRPr="0083791D">
        <w:rPr>
          <w:color w:val="000000"/>
          <w:sz w:val="24"/>
          <w:szCs w:val="24"/>
        </w:rPr>
        <w:t>,</w:t>
      </w:r>
      <w:r w:rsidR="00BC79B9">
        <w:rPr>
          <w:color w:val="000000"/>
          <w:sz w:val="24"/>
          <w:szCs w:val="24"/>
        </w:rPr>
        <w:t xml:space="preserve"> указанного в Приложении №1</w:t>
      </w:r>
      <w:r w:rsidRPr="0083791D">
        <w:rPr>
          <w:color w:val="000000"/>
          <w:sz w:val="24"/>
          <w:szCs w:val="24"/>
        </w:rPr>
        <w:t>.</w:t>
      </w:r>
    </w:p>
    <w:p w14:paraId="7297F565" w14:textId="4B3728B6" w:rsidR="001F069E" w:rsidRPr="002457B4" w:rsidRDefault="001F069E" w:rsidP="007659FE">
      <w:pPr>
        <w:pStyle w:val="a4"/>
        <w:widowControl/>
        <w:numPr>
          <w:ilvl w:val="1"/>
          <w:numId w:val="1"/>
        </w:numPr>
        <w:tabs>
          <w:tab w:val="num" w:pos="720"/>
        </w:tabs>
        <w:autoSpaceDE/>
        <w:autoSpaceDN/>
        <w:spacing w:after="0"/>
        <w:ind w:left="142" w:right="141" w:firstLine="0"/>
        <w:jc w:val="both"/>
        <w:rPr>
          <w:color w:val="000000"/>
          <w:sz w:val="24"/>
          <w:szCs w:val="24"/>
        </w:rPr>
      </w:pPr>
      <w:r w:rsidRPr="002457B4">
        <w:rPr>
          <w:color w:val="000000"/>
          <w:sz w:val="24"/>
          <w:szCs w:val="24"/>
        </w:rPr>
        <w:t xml:space="preserve">Общая стоимость поставляемой </w:t>
      </w:r>
      <w:r w:rsidR="002D7513" w:rsidRPr="002457B4">
        <w:rPr>
          <w:color w:val="000000"/>
          <w:sz w:val="24"/>
          <w:szCs w:val="24"/>
        </w:rPr>
        <w:t>сувенирной</w:t>
      </w:r>
      <w:r w:rsidRPr="002457B4">
        <w:rPr>
          <w:color w:val="000000"/>
          <w:sz w:val="24"/>
          <w:szCs w:val="24"/>
        </w:rPr>
        <w:t xml:space="preserve"> продукции по настоящему Договору определяется Сторонами в Приложении № 1 к настоящему Договору и составляет </w:t>
      </w:r>
      <w:r w:rsidR="004222DE" w:rsidRPr="002457B4">
        <w:rPr>
          <w:color w:val="000000"/>
          <w:sz w:val="24"/>
          <w:szCs w:val="24"/>
        </w:rPr>
        <w:t>________________________</w:t>
      </w:r>
      <w:r w:rsidR="00567435" w:rsidRPr="002457B4">
        <w:rPr>
          <w:color w:val="000000"/>
          <w:sz w:val="24"/>
          <w:szCs w:val="24"/>
        </w:rPr>
        <w:t xml:space="preserve"> </w:t>
      </w:r>
      <w:r w:rsidR="00BE3328" w:rsidRPr="002457B4">
        <w:rPr>
          <w:color w:val="000000"/>
          <w:sz w:val="24"/>
          <w:szCs w:val="24"/>
        </w:rPr>
        <w:t>(</w:t>
      </w:r>
      <w:r w:rsidR="004222DE" w:rsidRPr="002457B4">
        <w:rPr>
          <w:color w:val="000000"/>
          <w:sz w:val="24"/>
          <w:szCs w:val="24"/>
        </w:rPr>
        <w:t>________________________</w:t>
      </w:r>
      <w:r w:rsidRPr="002457B4">
        <w:rPr>
          <w:color w:val="000000"/>
          <w:sz w:val="24"/>
          <w:szCs w:val="24"/>
        </w:rPr>
        <w:t xml:space="preserve">) руб., </w:t>
      </w:r>
      <w:r w:rsidR="004222DE" w:rsidRPr="00D35DB4">
        <w:rPr>
          <w:color w:val="000000"/>
          <w:sz w:val="24"/>
          <w:szCs w:val="24"/>
        </w:rPr>
        <w:t>без НДС</w:t>
      </w:r>
      <w:r w:rsidR="002457B4" w:rsidRPr="00D35DB4">
        <w:rPr>
          <w:color w:val="000000"/>
          <w:sz w:val="24"/>
          <w:szCs w:val="24"/>
        </w:rPr>
        <w:t xml:space="preserve"> (в т.ч. НДС____% в</w:t>
      </w:r>
      <w:r w:rsidR="002457B4" w:rsidRPr="002457B4">
        <w:rPr>
          <w:color w:val="000000"/>
          <w:sz w:val="24"/>
          <w:szCs w:val="24"/>
        </w:rPr>
        <w:t xml:space="preserve"> случае применения Исполнителем общего режима налогообложения).</w:t>
      </w:r>
    </w:p>
    <w:p w14:paraId="4AAE0BEB" w14:textId="77777777" w:rsidR="001F069E" w:rsidRPr="0083791D" w:rsidRDefault="001F069E" w:rsidP="007659FE">
      <w:pPr>
        <w:pStyle w:val="a4"/>
        <w:widowControl/>
        <w:numPr>
          <w:ilvl w:val="1"/>
          <w:numId w:val="1"/>
        </w:numPr>
        <w:tabs>
          <w:tab w:val="left" w:pos="567"/>
        </w:tabs>
        <w:autoSpaceDE/>
        <w:autoSpaceDN/>
        <w:spacing w:after="0"/>
        <w:ind w:left="142" w:right="141" w:firstLine="0"/>
        <w:jc w:val="both"/>
        <w:rPr>
          <w:color w:val="000000"/>
          <w:sz w:val="24"/>
          <w:szCs w:val="24"/>
        </w:rPr>
      </w:pPr>
      <w:r w:rsidRPr="0083791D">
        <w:rPr>
          <w:color w:val="000000"/>
          <w:sz w:val="24"/>
          <w:szCs w:val="24"/>
        </w:rPr>
        <w:t>Днём осуществления платежа считается дата списания денежных средств с корреспондентского счёта банка, обслуживающего Заказчика.</w:t>
      </w:r>
    </w:p>
    <w:p w14:paraId="7A2C6243" w14:textId="77777777" w:rsidR="005D1A86" w:rsidRPr="0083791D" w:rsidRDefault="005D1A86" w:rsidP="007659FE">
      <w:pPr>
        <w:widowControl/>
        <w:tabs>
          <w:tab w:val="num" w:pos="567"/>
        </w:tabs>
        <w:ind w:left="142" w:right="141"/>
        <w:jc w:val="both"/>
      </w:pPr>
    </w:p>
    <w:p w14:paraId="71E84F88" w14:textId="77777777" w:rsidR="001F069E" w:rsidRPr="0083791D" w:rsidRDefault="001F069E" w:rsidP="007659FE">
      <w:pPr>
        <w:widowControl/>
        <w:numPr>
          <w:ilvl w:val="0"/>
          <w:numId w:val="3"/>
        </w:numPr>
        <w:autoSpaceDE/>
        <w:autoSpaceDN/>
        <w:adjustRightInd/>
        <w:ind w:left="142" w:right="141"/>
        <w:jc w:val="center"/>
        <w:rPr>
          <w:b/>
          <w:caps/>
          <w:color w:val="000000"/>
        </w:rPr>
      </w:pPr>
      <w:r w:rsidRPr="0083791D">
        <w:rPr>
          <w:b/>
          <w:caps/>
          <w:color w:val="000000"/>
        </w:rPr>
        <w:t>Сроки выполнениЯ ОБЯЗАТЕЛЬСТВ.</w:t>
      </w:r>
    </w:p>
    <w:p w14:paraId="78400013" w14:textId="77777777" w:rsidR="001F069E" w:rsidRPr="0083791D" w:rsidRDefault="001F069E" w:rsidP="007659FE">
      <w:pPr>
        <w:widowControl/>
        <w:autoSpaceDE/>
        <w:autoSpaceDN/>
        <w:adjustRightInd/>
        <w:ind w:left="142" w:right="141"/>
        <w:rPr>
          <w:b/>
          <w:caps/>
          <w:color w:val="000000"/>
        </w:rPr>
      </w:pPr>
    </w:p>
    <w:p w14:paraId="4A4FD9DB" w14:textId="1B092903" w:rsidR="001F069E" w:rsidRPr="0083791D" w:rsidRDefault="001F069E" w:rsidP="007659FE">
      <w:pPr>
        <w:pStyle w:val="a4"/>
        <w:widowControl/>
        <w:numPr>
          <w:ilvl w:val="1"/>
          <w:numId w:val="3"/>
        </w:numPr>
        <w:tabs>
          <w:tab w:val="clear" w:pos="360"/>
          <w:tab w:val="num" w:pos="720"/>
        </w:tabs>
        <w:autoSpaceDE/>
        <w:autoSpaceDN/>
        <w:spacing w:after="0"/>
        <w:ind w:left="142" w:right="141" w:firstLine="0"/>
        <w:jc w:val="both"/>
        <w:rPr>
          <w:color w:val="000000"/>
          <w:sz w:val="24"/>
          <w:szCs w:val="24"/>
        </w:rPr>
      </w:pPr>
      <w:r w:rsidRPr="0083791D">
        <w:rPr>
          <w:color w:val="000000"/>
          <w:sz w:val="24"/>
          <w:szCs w:val="24"/>
        </w:rPr>
        <w:t xml:space="preserve">В течение </w:t>
      </w:r>
      <w:r w:rsidR="009F47B7" w:rsidRPr="009F47B7">
        <w:rPr>
          <w:color w:val="000000"/>
          <w:sz w:val="24"/>
          <w:szCs w:val="24"/>
        </w:rPr>
        <w:t>5</w:t>
      </w:r>
      <w:r w:rsidRPr="0083791D">
        <w:rPr>
          <w:color w:val="000000"/>
          <w:sz w:val="24"/>
          <w:szCs w:val="24"/>
        </w:rPr>
        <w:t xml:space="preserve"> (</w:t>
      </w:r>
      <w:r w:rsidR="009F47B7">
        <w:rPr>
          <w:color w:val="000000"/>
          <w:sz w:val="24"/>
          <w:szCs w:val="24"/>
        </w:rPr>
        <w:t>пяти</w:t>
      </w:r>
      <w:r w:rsidRPr="0083791D">
        <w:rPr>
          <w:color w:val="000000"/>
          <w:sz w:val="24"/>
          <w:szCs w:val="24"/>
        </w:rPr>
        <w:t>)</w:t>
      </w:r>
      <w:r w:rsidR="009F47B7">
        <w:rPr>
          <w:color w:val="000000"/>
          <w:sz w:val="24"/>
          <w:szCs w:val="24"/>
        </w:rPr>
        <w:t xml:space="preserve"> рабочих</w:t>
      </w:r>
      <w:r w:rsidRPr="0083791D">
        <w:rPr>
          <w:color w:val="000000"/>
          <w:sz w:val="24"/>
          <w:szCs w:val="24"/>
        </w:rPr>
        <w:t xml:space="preserve"> дней с даты выполнения Заказчиком своих обязательств по п. 2.1. настоящего Договора, Исполнитель предоставляет на утверждение Заказчику материалы редакционной подготовки в виде макетов по электронной почте по мере их готовности. </w:t>
      </w:r>
    </w:p>
    <w:p w14:paraId="74657142" w14:textId="11CF4BE0" w:rsidR="001F069E" w:rsidRPr="0083791D" w:rsidRDefault="001F069E" w:rsidP="007659FE">
      <w:pPr>
        <w:pStyle w:val="a4"/>
        <w:spacing w:after="0"/>
        <w:ind w:left="142" w:right="141" w:firstLine="708"/>
        <w:jc w:val="both"/>
        <w:rPr>
          <w:color w:val="000000"/>
          <w:sz w:val="24"/>
          <w:szCs w:val="24"/>
        </w:rPr>
      </w:pPr>
      <w:r w:rsidRPr="0083791D">
        <w:rPr>
          <w:color w:val="000000"/>
          <w:sz w:val="24"/>
          <w:szCs w:val="24"/>
        </w:rPr>
        <w:t xml:space="preserve">Заказчик обязуется в течение </w:t>
      </w:r>
      <w:r w:rsidR="000D1A26">
        <w:rPr>
          <w:color w:val="000000"/>
          <w:sz w:val="24"/>
          <w:szCs w:val="24"/>
        </w:rPr>
        <w:t>2</w:t>
      </w:r>
      <w:r w:rsidRPr="0083791D">
        <w:rPr>
          <w:color w:val="000000"/>
          <w:sz w:val="24"/>
          <w:szCs w:val="24"/>
        </w:rPr>
        <w:t xml:space="preserve"> (</w:t>
      </w:r>
      <w:r w:rsidR="000D1A26">
        <w:rPr>
          <w:color w:val="000000"/>
          <w:sz w:val="24"/>
          <w:szCs w:val="24"/>
        </w:rPr>
        <w:t>двух</w:t>
      </w:r>
      <w:r w:rsidRPr="0083791D">
        <w:rPr>
          <w:color w:val="000000"/>
          <w:sz w:val="24"/>
          <w:szCs w:val="24"/>
        </w:rPr>
        <w:t>) рабо</w:t>
      </w:r>
      <w:r w:rsidR="000D1A26">
        <w:rPr>
          <w:color w:val="000000"/>
          <w:sz w:val="24"/>
          <w:szCs w:val="24"/>
        </w:rPr>
        <w:t>чих</w:t>
      </w:r>
      <w:r w:rsidRPr="0083791D">
        <w:rPr>
          <w:color w:val="000000"/>
          <w:sz w:val="24"/>
          <w:szCs w:val="24"/>
        </w:rPr>
        <w:t xml:space="preserve"> дн</w:t>
      </w:r>
      <w:r w:rsidR="000D1A26">
        <w:rPr>
          <w:color w:val="000000"/>
          <w:sz w:val="24"/>
          <w:szCs w:val="24"/>
        </w:rPr>
        <w:t>ей</w:t>
      </w:r>
      <w:r w:rsidRPr="0083791D">
        <w:rPr>
          <w:color w:val="000000"/>
          <w:sz w:val="24"/>
          <w:szCs w:val="24"/>
        </w:rPr>
        <w:t xml:space="preserve"> с момента представления </w:t>
      </w:r>
      <w:r w:rsidR="002D0409">
        <w:rPr>
          <w:color w:val="000000"/>
          <w:sz w:val="24"/>
          <w:szCs w:val="24"/>
        </w:rPr>
        <w:t xml:space="preserve">материалов </w:t>
      </w:r>
      <w:r w:rsidRPr="0083791D">
        <w:rPr>
          <w:color w:val="000000"/>
          <w:sz w:val="24"/>
          <w:szCs w:val="24"/>
        </w:rPr>
        <w:t xml:space="preserve">рассмотреть представленные </w:t>
      </w:r>
      <w:r w:rsidR="002D0409">
        <w:rPr>
          <w:color w:val="000000"/>
          <w:sz w:val="24"/>
          <w:szCs w:val="24"/>
        </w:rPr>
        <w:t>макеты</w:t>
      </w:r>
      <w:r w:rsidR="002D0409" w:rsidRPr="0083791D">
        <w:rPr>
          <w:color w:val="000000"/>
          <w:sz w:val="24"/>
          <w:szCs w:val="24"/>
        </w:rPr>
        <w:t xml:space="preserve"> </w:t>
      </w:r>
      <w:r w:rsidRPr="0083791D">
        <w:rPr>
          <w:color w:val="000000"/>
          <w:sz w:val="24"/>
          <w:szCs w:val="24"/>
        </w:rPr>
        <w:t xml:space="preserve">и утвердить их, либо предоставить свои замечания </w:t>
      </w:r>
      <w:r w:rsidR="004B5405">
        <w:rPr>
          <w:color w:val="000000"/>
          <w:sz w:val="24"/>
          <w:szCs w:val="24"/>
        </w:rPr>
        <w:t>по электронной почте</w:t>
      </w:r>
      <w:r w:rsidRPr="0083791D">
        <w:rPr>
          <w:color w:val="000000"/>
          <w:sz w:val="24"/>
          <w:szCs w:val="24"/>
        </w:rPr>
        <w:t>. Утвержденные материалы согласовываются Заказчиком.</w:t>
      </w:r>
    </w:p>
    <w:p w14:paraId="6FDC1D0B" w14:textId="6FB962F6" w:rsidR="001F069E" w:rsidRPr="0083791D" w:rsidRDefault="001F069E" w:rsidP="007659FE">
      <w:pPr>
        <w:pStyle w:val="a4"/>
        <w:spacing w:after="0"/>
        <w:ind w:left="142" w:right="141" w:firstLine="708"/>
        <w:jc w:val="both"/>
        <w:rPr>
          <w:color w:val="000000"/>
          <w:sz w:val="24"/>
          <w:szCs w:val="24"/>
        </w:rPr>
      </w:pPr>
      <w:r w:rsidRPr="0083791D">
        <w:rPr>
          <w:color w:val="000000"/>
          <w:sz w:val="24"/>
          <w:szCs w:val="24"/>
        </w:rPr>
        <w:t xml:space="preserve">Исполнитель обязан в течение </w:t>
      </w:r>
      <w:r w:rsidR="000D1A26">
        <w:rPr>
          <w:color w:val="000000"/>
          <w:sz w:val="24"/>
          <w:szCs w:val="24"/>
        </w:rPr>
        <w:t>2</w:t>
      </w:r>
      <w:r w:rsidRPr="0083791D">
        <w:rPr>
          <w:color w:val="000000"/>
          <w:sz w:val="24"/>
          <w:szCs w:val="24"/>
        </w:rPr>
        <w:t xml:space="preserve"> (</w:t>
      </w:r>
      <w:r w:rsidR="000D1A26">
        <w:rPr>
          <w:color w:val="000000"/>
          <w:sz w:val="24"/>
          <w:szCs w:val="24"/>
        </w:rPr>
        <w:t>двух</w:t>
      </w:r>
      <w:r w:rsidRPr="0083791D">
        <w:rPr>
          <w:color w:val="000000"/>
          <w:sz w:val="24"/>
          <w:szCs w:val="24"/>
        </w:rPr>
        <w:t xml:space="preserve">) </w:t>
      </w:r>
      <w:r w:rsidR="000D1A26">
        <w:rPr>
          <w:color w:val="000000"/>
          <w:sz w:val="24"/>
          <w:szCs w:val="24"/>
        </w:rPr>
        <w:t>рабочих</w:t>
      </w:r>
      <w:r w:rsidRPr="0083791D">
        <w:rPr>
          <w:color w:val="000000"/>
          <w:sz w:val="24"/>
          <w:szCs w:val="24"/>
        </w:rPr>
        <w:t xml:space="preserve"> </w:t>
      </w:r>
      <w:r w:rsidR="000D1A26">
        <w:rPr>
          <w:color w:val="000000"/>
          <w:sz w:val="24"/>
          <w:szCs w:val="24"/>
        </w:rPr>
        <w:t>дней</w:t>
      </w:r>
      <w:r w:rsidRPr="0083791D">
        <w:rPr>
          <w:color w:val="000000"/>
          <w:sz w:val="24"/>
          <w:szCs w:val="24"/>
        </w:rPr>
        <w:t xml:space="preserve"> с момента получения замечаний предоставить Заказчику исправленные материалы на окончательное утверждение.</w:t>
      </w:r>
    </w:p>
    <w:p w14:paraId="6A5324B5" w14:textId="77777777" w:rsidR="001F069E" w:rsidRPr="0083791D" w:rsidRDefault="001F069E" w:rsidP="007659FE">
      <w:pPr>
        <w:pStyle w:val="a4"/>
        <w:widowControl/>
        <w:numPr>
          <w:ilvl w:val="1"/>
          <w:numId w:val="3"/>
        </w:numPr>
        <w:tabs>
          <w:tab w:val="clear" w:pos="360"/>
          <w:tab w:val="num" w:pos="720"/>
        </w:tabs>
        <w:autoSpaceDE/>
        <w:autoSpaceDN/>
        <w:spacing w:after="0"/>
        <w:ind w:left="142" w:right="141" w:firstLine="0"/>
        <w:jc w:val="both"/>
        <w:rPr>
          <w:color w:val="000000"/>
          <w:sz w:val="24"/>
          <w:szCs w:val="24"/>
        </w:rPr>
      </w:pPr>
      <w:r w:rsidRPr="0083791D">
        <w:rPr>
          <w:color w:val="000000"/>
          <w:sz w:val="24"/>
          <w:szCs w:val="24"/>
        </w:rPr>
        <w:t>В случае внесения Заказчиком изменений после утверждения макета в Продукцию, находящуюся в процессе предпечатной подготовки и/или производстве, Исполнитель имеет право требовать от Заказчика возмещения связанных с этим документально подтвержденных фактических затрат. Если установленные сроки поставки вследствие изменений, внесенных Заказчиком, не могут быть сохранены Исполнителем, то согласовывается новый срок сдачи работ и поставки.</w:t>
      </w:r>
    </w:p>
    <w:p w14:paraId="12B41B62" w14:textId="77777777" w:rsidR="001F069E" w:rsidRPr="0083791D" w:rsidRDefault="001F069E" w:rsidP="007659FE">
      <w:pPr>
        <w:pStyle w:val="a4"/>
        <w:widowControl/>
        <w:numPr>
          <w:ilvl w:val="1"/>
          <w:numId w:val="3"/>
        </w:numPr>
        <w:tabs>
          <w:tab w:val="clear" w:pos="360"/>
          <w:tab w:val="num" w:pos="720"/>
        </w:tabs>
        <w:autoSpaceDE/>
        <w:autoSpaceDN/>
        <w:spacing w:after="0"/>
        <w:ind w:left="142" w:right="141" w:firstLine="0"/>
        <w:jc w:val="both"/>
        <w:rPr>
          <w:color w:val="000000"/>
          <w:sz w:val="24"/>
          <w:szCs w:val="24"/>
        </w:rPr>
      </w:pPr>
      <w:r w:rsidRPr="0083791D">
        <w:rPr>
          <w:color w:val="000000"/>
          <w:sz w:val="24"/>
          <w:szCs w:val="24"/>
        </w:rPr>
        <w:t xml:space="preserve">Срок поставки готовой Продукции - согласно срокам, указанным в </w:t>
      </w:r>
      <w:r w:rsidRPr="0083791D">
        <w:rPr>
          <w:b/>
          <w:color w:val="000000"/>
          <w:sz w:val="24"/>
          <w:szCs w:val="24"/>
        </w:rPr>
        <w:t>Приложении</w:t>
      </w:r>
      <w:r w:rsidRPr="0083791D">
        <w:rPr>
          <w:color w:val="000000"/>
          <w:sz w:val="24"/>
          <w:szCs w:val="24"/>
        </w:rPr>
        <w:t xml:space="preserve"> </w:t>
      </w:r>
      <w:r w:rsidRPr="0083791D">
        <w:rPr>
          <w:b/>
          <w:color w:val="000000"/>
          <w:sz w:val="24"/>
          <w:szCs w:val="24"/>
        </w:rPr>
        <w:t xml:space="preserve">№ 1 </w:t>
      </w:r>
      <w:r w:rsidRPr="0083791D">
        <w:rPr>
          <w:color w:val="000000"/>
          <w:sz w:val="24"/>
          <w:szCs w:val="24"/>
        </w:rPr>
        <w:t>к настоящему Договору.</w:t>
      </w:r>
    </w:p>
    <w:p w14:paraId="228B3A19" w14:textId="77777777" w:rsidR="001F069E" w:rsidRPr="0083791D" w:rsidRDefault="001F069E" w:rsidP="007659FE">
      <w:pPr>
        <w:pStyle w:val="a4"/>
        <w:widowControl/>
        <w:numPr>
          <w:ilvl w:val="1"/>
          <w:numId w:val="3"/>
        </w:numPr>
        <w:tabs>
          <w:tab w:val="clear" w:pos="360"/>
          <w:tab w:val="num" w:pos="720"/>
        </w:tabs>
        <w:autoSpaceDE/>
        <w:autoSpaceDN/>
        <w:spacing w:after="0"/>
        <w:ind w:left="142" w:right="141" w:firstLine="0"/>
        <w:jc w:val="both"/>
        <w:rPr>
          <w:color w:val="000000"/>
          <w:sz w:val="24"/>
          <w:szCs w:val="24"/>
        </w:rPr>
      </w:pPr>
      <w:r w:rsidRPr="0083791D">
        <w:rPr>
          <w:color w:val="000000"/>
          <w:sz w:val="24"/>
          <w:szCs w:val="24"/>
        </w:rPr>
        <w:t xml:space="preserve">Датой поставки продукции считается дата передачи Продукции Заказчику по адресу, указанному в п. 1.1. Договора, по </w:t>
      </w:r>
      <w:r w:rsidR="007A4CA4" w:rsidRPr="0083791D">
        <w:rPr>
          <w:color w:val="000000"/>
          <w:sz w:val="24"/>
          <w:szCs w:val="24"/>
        </w:rPr>
        <w:t>Универсальному передаточному документу</w:t>
      </w:r>
      <w:r w:rsidRPr="0083791D">
        <w:rPr>
          <w:color w:val="000000"/>
          <w:sz w:val="24"/>
          <w:szCs w:val="24"/>
        </w:rPr>
        <w:t>.</w:t>
      </w:r>
    </w:p>
    <w:p w14:paraId="6C876EC0" w14:textId="64194B15" w:rsidR="00B916D0" w:rsidRDefault="001F069E" w:rsidP="007659FE">
      <w:pPr>
        <w:pStyle w:val="a4"/>
        <w:widowControl/>
        <w:numPr>
          <w:ilvl w:val="1"/>
          <w:numId w:val="3"/>
        </w:numPr>
        <w:tabs>
          <w:tab w:val="clear" w:pos="360"/>
          <w:tab w:val="num" w:pos="720"/>
        </w:tabs>
        <w:autoSpaceDE/>
        <w:autoSpaceDN/>
        <w:spacing w:after="0"/>
        <w:ind w:left="142" w:right="141" w:firstLine="0"/>
        <w:jc w:val="both"/>
        <w:rPr>
          <w:color w:val="000000"/>
          <w:sz w:val="24"/>
          <w:szCs w:val="24"/>
        </w:rPr>
      </w:pPr>
      <w:r w:rsidRPr="0083791D">
        <w:rPr>
          <w:color w:val="000000"/>
          <w:sz w:val="24"/>
          <w:szCs w:val="24"/>
        </w:rPr>
        <w:t xml:space="preserve">Во исполнение </w:t>
      </w:r>
      <w:r w:rsidR="00FD64A4" w:rsidRPr="00FD64A4">
        <w:rPr>
          <w:color w:val="000000"/>
          <w:sz w:val="24"/>
          <w:szCs w:val="24"/>
        </w:rPr>
        <w:t>Постановлени</w:t>
      </w:r>
      <w:r w:rsidR="00FD64A4">
        <w:rPr>
          <w:color w:val="000000"/>
          <w:sz w:val="24"/>
          <w:szCs w:val="24"/>
        </w:rPr>
        <w:t>я</w:t>
      </w:r>
      <w:r w:rsidR="00FD64A4" w:rsidRPr="00FD64A4">
        <w:rPr>
          <w:color w:val="000000"/>
          <w:sz w:val="24"/>
          <w:szCs w:val="24"/>
        </w:rPr>
        <w:t xml:space="preserve"> Правительства РФ от 23.12.2024 </w:t>
      </w:r>
      <w:r w:rsidR="00FD64A4">
        <w:rPr>
          <w:color w:val="000000"/>
          <w:sz w:val="24"/>
          <w:szCs w:val="24"/>
        </w:rPr>
        <w:t>№</w:t>
      </w:r>
      <w:r w:rsidR="00FD64A4" w:rsidRPr="00FD64A4">
        <w:rPr>
          <w:color w:val="000000"/>
          <w:sz w:val="24"/>
          <w:szCs w:val="24"/>
        </w:rPr>
        <w:t xml:space="preserve"> 1875 </w:t>
      </w:r>
      <w:r w:rsidR="00FD64A4">
        <w:rPr>
          <w:color w:val="000000"/>
          <w:sz w:val="24"/>
          <w:szCs w:val="24"/>
        </w:rPr>
        <w:t>«</w:t>
      </w:r>
      <w:r w:rsidR="00FD64A4" w:rsidRPr="00FD64A4">
        <w:rPr>
          <w:color w:val="000000"/>
          <w:sz w:val="24"/>
          <w:szCs w:val="24"/>
        </w:rPr>
        <w:t>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sidR="00FD64A4">
        <w:rPr>
          <w:color w:val="000000"/>
          <w:sz w:val="24"/>
          <w:szCs w:val="24"/>
        </w:rPr>
        <w:t>»</w:t>
      </w:r>
      <w:r w:rsidRPr="0083791D">
        <w:rPr>
          <w:color w:val="000000"/>
          <w:sz w:val="24"/>
          <w:szCs w:val="24"/>
        </w:rPr>
        <w:t xml:space="preserve"> </w:t>
      </w:r>
      <w:r w:rsidR="00FD64A4">
        <w:rPr>
          <w:color w:val="000000"/>
          <w:sz w:val="24"/>
          <w:szCs w:val="24"/>
        </w:rPr>
        <w:t>(далее – Постановление № 1875)</w:t>
      </w:r>
      <w:r w:rsidR="00E721F4">
        <w:rPr>
          <w:color w:val="000000"/>
          <w:sz w:val="24"/>
          <w:szCs w:val="24"/>
        </w:rPr>
        <w:t>.</w:t>
      </w:r>
      <w:r w:rsidR="00FD64A4">
        <w:rPr>
          <w:color w:val="000000"/>
          <w:sz w:val="24"/>
          <w:szCs w:val="24"/>
        </w:rPr>
        <w:t xml:space="preserve"> Исполнитель</w:t>
      </w:r>
      <w:r w:rsidR="00FD64A4" w:rsidRPr="0083791D">
        <w:rPr>
          <w:color w:val="000000"/>
          <w:sz w:val="24"/>
          <w:szCs w:val="24"/>
        </w:rPr>
        <w:t xml:space="preserve"> </w:t>
      </w:r>
      <w:r w:rsidRPr="0083791D">
        <w:rPr>
          <w:color w:val="000000"/>
          <w:sz w:val="24"/>
          <w:szCs w:val="24"/>
        </w:rPr>
        <w:t xml:space="preserve">обязуется заполнить и предоставить Заказчику данные о стране происхождения </w:t>
      </w:r>
      <w:r w:rsidR="00B75A27">
        <w:rPr>
          <w:color w:val="000000"/>
          <w:sz w:val="24"/>
          <w:szCs w:val="24"/>
        </w:rPr>
        <w:t>Продукции</w:t>
      </w:r>
      <w:r w:rsidRPr="0083791D">
        <w:rPr>
          <w:color w:val="000000"/>
          <w:sz w:val="24"/>
          <w:szCs w:val="24"/>
        </w:rPr>
        <w:t xml:space="preserve">, в том числе поставленного при оказании закупаемых услуг, в соответствии с </w:t>
      </w:r>
      <w:r w:rsidR="007A4CA4" w:rsidRPr="0083791D">
        <w:rPr>
          <w:color w:val="000000"/>
          <w:sz w:val="24"/>
          <w:szCs w:val="24"/>
        </w:rPr>
        <w:t>П</w:t>
      </w:r>
      <w:r w:rsidRPr="0083791D">
        <w:rPr>
          <w:color w:val="000000"/>
          <w:sz w:val="24"/>
          <w:szCs w:val="24"/>
        </w:rPr>
        <w:t>риложением №</w:t>
      </w:r>
      <w:r w:rsidR="007A4CA4" w:rsidRPr="0083791D">
        <w:rPr>
          <w:color w:val="000000"/>
          <w:sz w:val="24"/>
          <w:szCs w:val="24"/>
        </w:rPr>
        <w:t xml:space="preserve"> </w:t>
      </w:r>
      <w:r w:rsidR="00FD64A4">
        <w:rPr>
          <w:color w:val="000000"/>
          <w:sz w:val="24"/>
          <w:szCs w:val="24"/>
        </w:rPr>
        <w:t>2</w:t>
      </w:r>
      <w:r w:rsidRPr="0083791D">
        <w:rPr>
          <w:color w:val="000000"/>
          <w:sz w:val="24"/>
          <w:szCs w:val="24"/>
        </w:rPr>
        <w:t xml:space="preserve"> к настоящему договору в течение 10 рабочих дней с момента поставки </w:t>
      </w:r>
      <w:r w:rsidR="00B75A27">
        <w:rPr>
          <w:color w:val="000000"/>
          <w:sz w:val="24"/>
          <w:szCs w:val="24"/>
        </w:rPr>
        <w:t>Продукции</w:t>
      </w:r>
      <w:r w:rsidRPr="0083791D">
        <w:rPr>
          <w:color w:val="000000"/>
          <w:sz w:val="24"/>
          <w:szCs w:val="24"/>
        </w:rPr>
        <w:t>, в том числе поставляемо</w:t>
      </w:r>
      <w:r w:rsidR="00B75A27">
        <w:rPr>
          <w:color w:val="000000"/>
          <w:sz w:val="24"/>
          <w:szCs w:val="24"/>
        </w:rPr>
        <w:t>й</w:t>
      </w:r>
      <w:r w:rsidRPr="0083791D">
        <w:rPr>
          <w:color w:val="000000"/>
          <w:sz w:val="24"/>
          <w:szCs w:val="24"/>
        </w:rPr>
        <w:t xml:space="preserve"> при оказании закупаемых услуг.</w:t>
      </w:r>
    </w:p>
    <w:p w14:paraId="3962454A" w14:textId="77777777" w:rsidR="00E240EC" w:rsidRPr="007659FE" w:rsidRDefault="00E240EC" w:rsidP="00E240EC">
      <w:pPr>
        <w:pStyle w:val="a4"/>
        <w:widowControl/>
        <w:autoSpaceDE/>
        <w:autoSpaceDN/>
        <w:spacing w:after="0"/>
        <w:ind w:left="142" w:right="141"/>
        <w:jc w:val="both"/>
        <w:rPr>
          <w:color w:val="000000"/>
          <w:sz w:val="24"/>
          <w:szCs w:val="24"/>
        </w:rPr>
      </w:pPr>
    </w:p>
    <w:p w14:paraId="46D84182" w14:textId="77777777" w:rsidR="001F069E" w:rsidRPr="0083791D" w:rsidRDefault="001F069E" w:rsidP="007659FE">
      <w:pPr>
        <w:widowControl/>
        <w:numPr>
          <w:ilvl w:val="0"/>
          <w:numId w:val="3"/>
        </w:numPr>
        <w:autoSpaceDE/>
        <w:autoSpaceDN/>
        <w:adjustRightInd/>
        <w:ind w:left="142" w:right="141"/>
        <w:jc w:val="center"/>
        <w:rPr>
          <w:b/>
          <w:caps/>
          <w:color w:val="000000"/>
        </w:rPr>
      </w:pPr>
      <w:r w:rsidRPr="0083791D">
        <w:rPr>
          <w:b/>
          <w:caps/>
          <w:color w:val="000000"/>
        </w:rPr>
        <w:t>КаЧество и Приемка ПРОДУКЦИИ.</w:t>
      </w:r>
    </w:p>
    <w:p w14:paraId="7155F882" w14:textId="62D6A55F" w:rsidR="001F069E" w:rsidRDefault="001F069E" w:rsidP="007659FE">
      <w:pPr>
        <w:ind w:left="142" w:right="141"/>
        <w:jc w:val="center"/>
        <w:rPr>
          <w:b/>
          <w:caps/>
          <w:color w:val="000000"/>
        </w:rPr>
      </w:pPr>
      <w:r w:rsidRPr="0083791D">
        <w:rPr>
          <w:b/>
          <w:caps/>
          <w:color w:val="000000"/>
        </w:rPr>
        <w:t>ПорЯдок предъЯвлениЯ Претензии</w:t>
      </w:r>
    </w:p>
    <w:p w14:paraId="5F931356" w14:textId="77777777" w:rsidR="00457C6E" w:rsidRPr="0083791D" w:rsidRDefault="00457C6E" w:rsidP="007659FE">
      <w:pPr>
        <w:ind w:left="142" w:right="141"/>
        <w:jc w:val="center"/>
        <w:rPr>
          <w:b/>
          <w:caps/>
          <w:color w:val="000000"/>
        </w:rPr>
      </w:pPr>
    </w:p>
    <w:p w14:paraId="26997182" w14:textId="4D022EAB" w:rsidR="00457C6E" w:rsidRPr="00BC79B9" w:rsidRDefault="00457C6E" w:rsidP="007659FE">
      <w:pPr>
        <w:widowControl/>
        <w:numPr>
          <w:ilvl w:val="1"/>
          <w:numId w:val="3"/>
        </w:numPr>
        <w:tabs>
          <w:tab w:val="clear" w:pos="360"/>
          <w:tab w:val="num" w:pos="0"/>
        </w:tabs>
        <w:ind w:left="142" w:right="141" w:firstLine="0"/>
        <w:jc w:val="both"/>
      </w:pPr>
      <w:r w:rsidRPr="00BC79B9">
        <w:t>Поставка товаров</w:t>
      </w:r>
      <w:r w:rsidR="005116C5" w:rsidRPr="00BC79B9">
        <w:t xml:space="preserve"> Исполнителем</w:t>
      </w:r>
      <w:r w:rsidRPr="00BC79B9">
        <w:t xml:space="preserve"> может быть осуществлена как в рамках одной крупной партии, так и путем разделения на несколько отдельных поставок при условии, что поставка </w:t>
      </w:r>
      <w:r w:rsidR="005116C5" w:rsidRPr="00BC79B9">
        <w:t xml:space="preserve">всей сувенирной продукции, указанной в Приложении №1 Договора, будет доставлена на адрес Заказчика </w:t>
      </w:r>
      <w:r w:rsidR="005116C5" w:rsidRPr="00D35DB4">
        <w:rPr>
          <w:b/>
        </w:rPr>
        <w:t xml:space="preserve">не позднее </w:t>
      </w:r>
      <w:r w:rsidR="00B02563">
        <w:rPr>
          <w:b/>
        </w:rPr>
        <w:t>15</w:t>
      </w:r>
      <w:r w:rsidR="005116C5" w:rsidRPr="00D35DB4">
        <w:rPr>
          <w:b/>
        </w:rPr>
        <w:t>.</w:t>
      </w:r>
      <w:r w:rsidR="001D51FC" w:rsidRPr="001D51FC">
        <w:rPr>
          <w:b/>
        </w:rPr>
        <w:t>1</w:t>
      </w:r>
      <w:r w:rsidR="00B02563">
        <w:rPr>
          <w:b/>
        </w:rPr>
        <w:t>2</w:t>
      </w:r>
      <w:r w:rsidR="001D51FC">
        <w:rPr>
          <w:b/>
        </w:rPr>
        <w:t>.</w:t>
      </w:r>
      <w:r w:rsidR="005116C5" w:rsidRPr="00D35DB4">
        <w:rPr>
          <w:b/>
        </w:rPr>
        <w:t>2025г</w:t>
      </w:r>
      <w:r w:rsidR="005116C5" w:rsidRPr="00D35DB4">
        <w:t>.</w:t>
      </w:r>
      <w:r w:rsidR="005116C5" w:rsidRPr="00BC79B9">
        <w:t xml:space="preserve"> </w:t>
      </w:r>
    </w:p>
    <w:p w14:paraId="58AC1EF8" w14:textId="5247C690" w:rsidR="00457C6E" w:rsidRPr="00BC79B9" w:rsidRDefault="00457C6E" w:rsidP="007659FE">
      <w:pPr>
        <w:widowControl/>
        <w:numPr>
          <w:ilvl w:val="1"/>
          <w:numId w:val="3"/>
        </w:numPr>
        <w:tabs>
          <w:tab w:val="clear" w:pos="360"/>
          <w:tab w:val="num" w:pos="0"/>
        </w:tabs>
        <w:ind w:left="142" w:right="141" w:firstLine="0"/>
        <w:jc w:val="both"/>
      </w:pPr>
      <w:r w:rsidRPr="00BC79B9">
        <w:t>Исполнитель обязан передать Заказчику вместе с Продукцией подписанные со своей стороны оригиналы документов, подтверждающих факт поставки Продукции по Договору.</w:t>
      </w:r>
    </w:p>
    <w:p w14:paraId="415CBBD2" w14:textId="7D9009CB" w:rsidR="001F069E" w:rsidRPr="00BC79B9" w:rsidRDefault="001F069E" w:rsidP="007659FE">
      <w:pPr>
        <w:widowControl/>
        <w:numPr>
          <w:ilvl w:val="1"/>
          <w:numId w:val="3"/>
        </w:numPr>
        <w:tabs>
          <w:tab w:val="clear" w:pos="360"/>
          <w:tab w:val="num" w:pos="0"/>
        </w:tabs>
        <w:ind w:left="142" w:right="141" w:firstLine="0"/>
        <w:jc w:val="both"/>
      </w:pPr>
      <w:r w:rsidRPr="00BC79B9">
        <w:t>В случае</w:t>
      </w:r>
      <w:r w:rsidR="002377E3" w:rsidRPr="00BC79B9">
        <w:t xml:space="preserve"> непредоставления необходимых документов либо</w:t>
      </w:r>
      <w:r w:rsidRPr="00BC79B9">
        <w:t xml:space="preserve"> наличия ошибок и иных неточностей в указанных документ</w:t>
      </w:r>
      <w:r w:rsidR="002377E3" w:rsidRPr="00BC79B9">
        <w:t>ах</w:t>
      </w:r>
      <w:r w:rsidRPr="00BC79B9">
        <w:t xml:space="preserve"> Заказчик уведомляет об этом Исполнителя в течение 2 (двух) </w:t>
      </w:r>
      <w:r w:rsidR="00F46000" w:rsidRPr="00BC79B9">
        <w:t xml:space="preserve">рабочих </w:t>
      </w:r>
      <w:r w:rsidRPr="00BC79B9">
        <w:t xml:space="preserve">дней с даты получения от Исполнителя документов, подтверждающих факт поставки Продукции. Исполнитель обязан в течение 2 (двух) </w:t>
      </w:r>
      <w:r w:rsidR="00F46000" w:rsidRPr="00BC79B9">
        <w:t xml:space="preserve">рабочих </w:t>
      </w:r>
      <w:r w:rsidRPr="00BC79B9">
        <w:t>дней с момента получения данного уведомления от Заказчика устранить ошибки и иные неточности в таких документах и представить исправленн</w:t>
      </w:r>
      <w:r w:rsidR="005116C5" w:rsidRPr="00BC79B9">
        <w:t>ые</w:t>
      </w:r>
      <w:r w:rsidRPr="00BC79B9">
        <w:t xml:space="preserve"> документ</w:t>
      </w:r>
      <w:r w:rsidR="005116C5" w:rsidRPr="00BC79B9">
        <w:t>ы</w:t>
      </w:r>
      <w:r w:rsidRPr="00BC79B9">
        <w:t xml:space="preserve"> Заказчику</w:t>
      </w:r>
      <w:r w:rsidR="005116C5" w:rsidRPr="00BC79B9">
        <w:t>.</w:t>
      </w:r>
    </w:p>
    <w:p w14:paraId="1D9E2F5F" w14:textId="5C4EBD97" w:rsidR="001F069E" w:rsidRPr="0083791D" w:rsidRDefault="001F069E" w:rsidP="007659FE">
      <w:pPr>
        <w:pStyle w:val="a4"/>
        <w:widowControl/>
        <w:numPr>
          <w:ilvl w:val="1"/>
          <w:numId w:val="3"/>
        </w:numPr>
        <w:tabs>
          <w:tab w:val="clear" w:pos="360"/>
          <w:tab w:val="num" w:pos="720"/>
        </w:tabs>
        <w:autoSpaceDE/>
        <w:autoSpaceDN/>
        <w:spacing w:after="0"/>
        <w:ind w:left="142" w:right="141" w:firstLine="0"/>
        <w:jc w:val="both"/>
        <w:rPr>
          <w:color w:val="000000"/>
          <w:sz w:val="24"/>
          <w:szCs w:val="24"/>
        </w:rPr>
      </w:pPr>
      <w:r w:rsidRPr="0083791D">
        <w:rPr>
          <w:color w:val="000000"/>
          <w:sz w:val="24"/>
          <w:szCs w:val="24"/>
        </w:rPr>
        <w:lastRenderedPageBreak/>
        <w:t xml:space="preserve">Претензии по качеству поставляемой Продукции могут быть предъявлены в течение 5 (пяти) </w:t>
      </w:r>
      <w:r w:rsidR="00F46000">
        <w:rPr>
          <w:color w:val="000000"/>
          <w:sz w:val="24"/>
          <w:szCs w:val="24"/>
        </w:rPr>
        <w:t xml:space="preserve">рабочих </w:t>
      </w:r>
      <w:r w:rsidRPr="0083791D">
        <w:rPr>
          <w:color w:val="000000"/>
          <w:sz w:val="24"/>
          <w:szCs w:val="24"/>
        </w:rPr>
        <w:t xml:space="preserve">дней с даты поставки Продукции на </w:t>
      </w:r>
      <w:r w:rsidR="00D80F81">
        <w:rPr>
          <w:color w:val="000000"/>
          <w:sz w:val="24"/>
          <w:szCs w:val="24"/>
        </w:rPr>
        <w:t>адрес</w:t>
      </w:r>
      <w:r w:rsidRPr="0083791D">
        <w:rPr>
          <w:color w:val="000000"/>
          <w:sz w:val="24"/>
          <w:szCs w:val="24"/>
        </w:rPr>
        <w:t xml:space="preserve"> (склад) Заказчика. Претензии предъявляются в письменном виде. </w:t>
      </w:r>
    </w:p>
    <w:p w14:paraId="588C1F4F" w14:textId="7CC11CBA" w:rsidR="001F069E" w:rsidRPr="0083791D" w:rsidRDefault="001F069E" w:rsidP="007659FE">
      <w:pPr>
        <w:pStyle w:val="a4"/>
        <w:ind w:left="142" w:right="141" w:firstLine="720"/>
        <w:jc w:val="both"/>
        <w:rPr>
          <w:color w:val="000000"/>
          <w:sz w:val="24"/>
          <w:szCs w:val="24"/>
        </w:rPr>
      </w:pPr>
      <w:r w:rsidRPr="0083791D">
        <w:rPr>
          <w:color w:val="000000"/>
          <w:sz w:val="24"/>
          <w:szCs w:val="24"/>
        </w:rPr>
        <w:t>Исполнитель обязан в 3х-дневный срок рассмотреть Претензию и, в случае ее принятия, провести допоставку</w:t>
      </w:r>
      <w:r w:rsidR="005116C5">
        <w:rPr>
          <w:color w:val="000000"/>
          <w:sz w:val="24"/>
          <w:szCs w:val="24"/>
        </w:rPr>
        <w:t xml:space="preserve"> </w:t>
      </w:r>
      <w:r w:rsidRPr="0083791D">
        <w:rPr>
          <w:color w:val="000000"/>
          <w:sz w:val="24"/>
          <w:szCs w:val="24"/>
        </w:rPr>
        <w:t>или замену дефектных экземпляров качественными. Если это окажется невозможным, Исполнитель возмещает Заказчику стоимость недопоставленной или забракованной Продукции согласно настоящему Договору в полном объеме с учетом штрафных санкций, указанных в разделе 6 настоящего Договора</w:t>
      </w:r>
      <w:r w:rsidR="00F46000">
        <w:rPr>
          <w:color w:val="000000"/>
          <w:sz w:val="24"/>
          <w:szCs w:val="24"/>
        </w:rPr>
        <w:t>. П</w:t>
      </w:r>
      <w:r w:rsidRPr="0083791D">
        <w:rPr>
          <w:color w:val="000000"/>
          <w:sz w:val="24"/>
          <w:szCs w:val="24"/>
        </w:rPr>
        <w:t>ри этом дефектная Продукция возвращается Исполнителю в полном объеме</w:t>
      </w:r>
      <w:r w:rsidR="00F46000">
        <w:rPr>
          <w:color w:val="000000"/>
          <w:sz w:val="24"/>
          <w:szCs w:val="24"/>
        </w:rPr>
        <w:t xml:space="preserve"> силами и за счет Исполнителя</w:t>
      </w:r>
      <w:r w:rsidRPr="0083791D">
        <w:rPr>
          <w:color w:val="000000"/>
          <w:sz w:val="24"/>
          <w:szCs w:val="24"/>
        </w:rPr>
        <w:t>.</w:t>
      </w:r>
    </w:p>
    <w:p w14:paraId="4563FE94" w14:textId="77777777" w:rsidR="005D1A86" w:rsidRPr="0083791D" w:rsidRDefault="005D1A86" w:rsidP="007659FE">
      <w:pPr>
        <w:ind w:left="142" w:right="141"/>
        <w:jc w:val="both"/>
        <w:rPr>
          <w:color w:val="000000"/>
        </w:rPr>
      </w:pPr>
    </w:p>
    <w:p w14:paraId="39B30931" w14:textId="741F3E7B" w:rsidR="001F069E" w:rsidRDefault="001F069E" w:rsidP="007659FE">
      <w:pPr>
        <w:widowControl/>
        <w:numPr>
          <w:ilvl w:val="0"/>
          <w:numId w:val="3"/>
        </w:numPr>
        <w:autoSpaceDE/>
        <w:autoSpaceDN/>
        <w:adjustRightInd/>
        <w:ind w:left="142" w:right="141"/>
        <w:jc w:val="center"/>
        <w:rPr>
          <w:b/>
          <w:caps/>
          <w:color w:val="000000"/>
        </w:rPr>
      </w:pPr>
      <w:r w:rsidRPr="0083791D">
        <w:rPr>
          <w:b/>
          <w:caps/>
          <w:color w:val="000000"/>
        </w:rPr>
        <w:t>Ответственность сторон</w:t>
      </w:r>
    </w:p>
    <w:p w14:paraId="6DACF46F" w14:textId="77777777" w:rsidR="00D23961" w:rsidRPr="0083791D" w:rsidRDefault="00D23961" w:rsidP="007659FE">
      <w:pPr>
        <w:widowControl/>
        <w:autoSpaceDE/>
        <w:autoSpaceDN/>
        <w:adjustRightInd/>
        <w:ind w:left="142" w:right="141"/>
        <w:rPr>
          <w:b/>
          <w:caps/>
          <w:color w:val="000000"/>
        </w:rPr>
      </w:pPr>
    </w:p>
    <w:p w14:paraId="24745F30" w14:textId="19A5EC5F" w:rsidR="001F069E" w:rsidRPr="0083791D" w:rsidRDefault="001F069E" w:rsidP="007659FE">
      <w:pPr>
        <w:pStyle w:val="a4"/>
        <w:widowControl/>
        <w:numPr>
          <w:ilvl w:val="1"/>
          <w:numId w:val="2"/>
        </w:numPr>
        <w:tabs>
          <w:tab w:val="clear" w:pos="360"/>
          <w:tab w:val="num" w:pos="720"/>
        </w:tabs>
        <w:autoSpaceDE/>
        <w:autoSpaceDN/>
        <w:spacing w:after="0"/>
        <w:ind w:left="142" w:right="141" w:firstLine="0"/>
        <w:jc w:val="both"/>
        <w:rPr>
          <w:color w:val="000000"/>
          <w:sz w:val="24"/>
          <w:szCs w:val="24"/>
        </w:rPr>
      </w:pPr>
      <w:r w:rsidRPr="0083791D">
        <w:rPr>
          <w:color w:val="000000"/>
          <w:sz w:val="24"/>
          <w:szCs w:val="24"/>
        </w:rPr>
        <w:t>В случае просрочки поставки Продукции Заказчик имеет право требовать от Исполнителя уплаты пени в размере 0,1% стоимости непоставленной в срок Продукции за каждый день просрочки</w:t>
      </w:r>
      <w:r w:rsidR="00F46000">
        <w:rPr>
          <w:color w:val="000000"/>
          <w:sz w:val="24"/>
          <w:szCs w:val="24"/>
        </w:rPr>
        <w:t xml:space="preserve">, но не более </w:t>
      </w:r>
      <w:r w:rsidR="005116C5">
        <w:rPr>
          <w:color w:val="000000"/>
          <w:sz w:val="24"/>
          <w:szCs w:val="24"/>
        </w:rPr>
        <w:t>10</w:t>
      </w:r>
      <w:r w:rsidR="00F46000">
        <w:rPr>
          <w:color w:val="000000"/>
          <w:sz w:val="24"/>
          <w:szCs w:val="24"/>
        </w:rPr>
        <w:t>% от стоимости Продукции по Договору</w:t>
      </w:r>
      <w:r w:rsidRPr="0083791D">
        <w:rPr>
          <w:color w:val="000000"/>
          <w:sz w:val="24"/>
          <w:szCs w:val="24"/>
        </w:rPr>
        <w:t xml:space="preserve">. </w:t>
      </w:r>
    </w:p>
    <w:p w14:paraId="1F748BBB" w14:textId="77777777" w:rsidR="001F069E" w:rsidRPr="0083791D" w:rsidRDefault="001F069E" w:rsidP="007659FE">
      <w:pPr>
        <w:pStyle w:val="a4"/>
        <w:widowControl/>
        <w:numPr>
          <w:ilvl w:val="1"/>
          <w:numId w:val="2"/>
        </w:numPr>
        <w:tabs>
          <w:tab w:val="clear" w:pos="360"/>
          <w:tab w:val="num" w:pos="720"/>
        </w:tabs>
        <w:autoSpaceDE/>
        <w:autoSpaceDN/>
        <w:spacing w:after="0"/>
        <w:ind w:left="142" w:right="141" w:firstLine="0"/>
        <w:jc w:val="both"/>
        <w:rPr>
          <w:color w:val="000000"/>
          <w:sz w:val="24"/>
          <w:szCs w:val="24"/>
        </w:rPr>
      </w:pPr>
      <w:r w:rsidRPr="0083791D">
        <w:rPr>
          <w:color w:val="000000"/>
          <w:sz w:val="24"/>
          <w:szCs w:val="24"/>
        </w:rPr>
        <w:t>Уплата пени не освобождает Исполнителя от обязанности исполнения Договора.</w:t>
      </w:r>
    </w:p>
    <w:p w14:paraId="73CD2B53" w14:textId="77777777" w:rsidR="00163724" w:rsidRPr="002E6D68" w:rsidRDefault="00163724" w:rsidP="007659FE">
      <w:pPr>
        <w:pStyle w:val="a8"/>
        <w:widowControl/>
        <w:numPr>
          <w:ilvl w:val="1"/>
          <w:numId w:val="2"/>
        </w:numPr>
        <w:tabs>
          <w:tab w:val="clear" w:pos="360"/>
          <w:tab w:val="num" w:pos="567"/>
        </w:tabs>
        <w:autoSpaceDE/>
        <w:autoSpaceDN/>
        <w:adjustRightInd/>
        <w:ind w:left="142" w:right="141" w:firstLine="0"/>
        <w:jc w:val="both"/>
      </w:pPr>
      <w:r w:rsidRPr="002E6D68">
        <w:t>Ни одна из Сторон не несет ответственности перед другой Стороной за неисполнение или ненадлежащее исполнение обязательства, возникшего из настоящего Договора, обусловленное действием обстоятельств непреодолимой силы, то есть чрезвычайных и непредотвратимых при данных условиях обстоятельств, возникших помимо воли и желания Сторон, которые нельзя предвидеть или предотвратить, в том числе объявленная или фактическая война, гражданские волнения, эпидемии, блокада, эмбарго, землетрясения, наводнения, а также издание государственным органом или органом местного самоуправления акта, делающего невозможным исполнение обязательства, возникшего из настоящего Договора.</w:t>
      </w:r>
    </w:p>
    <w:p w14:paraId="210407B7" w14:textId="77777777" w:rsidR="00163724" w:rsidRPr="002E6D68" w:rsidRDefault="00163724" w:rsidP="007659FE">
      <w:pPr>
        <w:pStyle w:val="a8"/>
        <w:widowControl/>
        <w:numPr>
          <w:ilvl w:val="1"/>
          <w:numId w:val="2"/>
        </w:numPr>
        <w:tabs>
          <w:tab w:val="clear" w:pos="360"/>
          <w:tab w:val="num" w:pos="567"/>
        </w:tabs>
        <w:autoSpaceDE/>
        <w:autoSpaceDN/>
        <w:adjustRightInd/>
        <w:ind w:left="142" w:right="141" w:firstLine="0"/>
        <w:jc w:val="both"/>
      </w:pPr>
      <w:r w:rsidRPr="002E6D68">
        <w:t>Сторона, не исполнившая или ненадлежащим образом исполнившая обязательство, возникшее из настоящего Договора, должна доказать обстоятельства, на которые она ссылается как на основание невозможности надлежащего исполнения обязательства вследствие непреодолимой силы. Обстоятельства, на которые ссылается Сторона в обоснование невозможности надлежащего исполнения обязательства вследствие непреодолимой силы, и которые согласно закону должны быть подтверждены определенными доказательствами, не могут подтверждаться иными доказательствами. При этом признание в письменной форме Стороной обстоятельств, на которые другая Сторона ссылается в обоснование невозможности надлежащего исполнения обязательства вследствие непреодолимой силы, освобождает другую Сторону от необходимости доказывания таких обстоятельств.</w:t>
      </w:r>
    </w:p>
    <w:p w14:paraId="32A8B4FF" w14:textId="498EFC90" w:rsidR="00163724" w:rsidRPr="002E6D68" w:rsidRDefault="00163724" w:rsidP="007659FE">
      <w:pPr>
        <w:pStyle w:val="a8"/>
        <w:widowControl/>
        <w:numPr>
          <w:ilvl w:val="1"/>
          <w:numId w:val="2"/>
        </w:numPr>
        <w:tabs>
          <w:tab w:val="clear" w:pos="360"/>
          <w:tab w:val="num" w:pos="567"/>
        </w:tabs>
        <w:autoSpaceDE/>
        <w:autoSpaceDN/>
        <w:adjustRightInd/>
        <w:ind w:left="142" w:right="141" w:firstLine="0"/>
        <w:jc w:val="both"/>
      </w:pPr>
      <w:r w:rsidRPr="002E6D68">
        <w:t>Сторона, не исполнившая или ненадлежащим образом исполнившая обязательство, возникшее из настоящего Договора,  вследствие непреодолимой силы, должна незамедлительно, но не позднее 5 (</w:t>
      </w:r>
      <w:r w:rsidR="00E83C60">
        <w:t>п</w:t>
      </w:r>
      <w:r w:rsidRPr="002E6D68">
        <w:t>яти) календарных дней с даты возникновения обстоятельств непреодолимой силы, письменно известить другую Сторону о таких обстоятельствах и их влиянии на исполнение обязательства, возникшего из настоящего Договора.</w:t>
      </w:r>
    </w:p>
    <w:p w14:paraId="0D347959" w14:textId="1D75DEE2" w:rsidR="00163724" w:rsidRPr="002E6D68" w:rsidRDefault="00163724" w:rsidP="007659FE">
      <w:pPr>
        <w:pStyle w:val="a8"/>
        <w:widowControl/>
        <w:numPr>
          <w:ilvl w:val="1"/>
          <w:numId w:val="2"/>
        </w:numPr>
        <w:tabs>
          <w:tab w:val="clear" w:pos="360"/>
          <w:tab w:val="num" w:pos="567"/>
        </w:tabs>
        <w:autoSpaceDE/>
        <w:autoSpaceDN/>
        <w:adjustRightInd/>
        <w:ind w:left="142" w:right="141" w:firstLine="0"/>
        <w:jc w:val="both"/>
      </w:pPr>
      <w:r w:rsidRPr="002E6D68">
        <w:t>Если обстоятельства непреодолимой силы действуют на протяжении 3 (</w:t>
      </w:r>
      <w:r w:rsidR="00E83C60">
        <w:t>т</w:t>
      </w:r>
      <w:r w:rsidRPr="002E6D68">
        <w:t>рех) последовательных месяцев, любая из Сторон вправе отказаться от исполнения настоящего Договора путем уведомления другой Стороны в письменной форме не позднее чем за 30 (</w:t>
      </w:r>
      <w:r w:rsidR="00E83C60">
        <w:t>т</w:t>
      </w:r>
      <w:r w:rsidRPr="002E6D68">
        <w:t>ридцать) календарных дней до предполагаемой даты расторжения настоящего Договора</w:t>
      </w:r>
      <w:r w:rsidR="00E83C60">
        <w:t>.</w:t>
      </w:r>
    </w:p>
    <w:p w14:paraId="6EFE50B0" w14:textId="77777777" w:rsidR="001F069E" w:rsidRPr="0083791D" w:rsidRDefault="001F069E" w:rsidP="007659FE">
      <w:pPr>
        <w:pStyle w:val="a4"/>
        <w:widowControl/>
        <w:numPr>
          <w:ilvl w:val="1"/>
          <w:numId w:val="2"/>
        </w:numPr>
        <w:tabs>
          <w:tab w:val="clear" w:pos="360"/>
          <w:tab w:val="num" w:pos="720"/>
        </w:tabs>
        <w:autoSpaceDE/>
        <w:autoSpaceDN/>
        <w:spacing w:after="0"/>
        <w:ind w:left="142" w:right="141" w:firstLine="0"/>
        <w:jc w:val="both"/>
        <w:rPr>
          <w:color w:val="000000"/>
          <w:sz w:val="24"/>
          <w:szCs w:val="24"/>
        </w:rPr>
      </w:pPr>
      <w:r w:rsidRPr="0083791D">
        <w:rPr>
          <w:color w:val="000000"/>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14:paraId="23C041C8" w14:textId="7CDD3446" w:rsidR="007659FE" w:rsidRDefault="00E83C60" w:rsidP="007659FE">
      <w:pPr>
        <w:widowControl/>
        <w:ind w:left="142" w:right="141"/>
        <w:jc w:val="both"/>
      </w:pPr>
      <w:r>
        <w:t>6. 8.</w:t>
      </w:r>
      <w:r>
        <w:tab/>
      </w:r>
      <w:r w:rsidR="001F069E" w:rsidRPr="00E240EC">
        <w:t>За нарушение Исполнителем сроков исполнения обязательств по предоставлению документов в соответствии с пунктами</w:t>
      </w:r>
      <w:bookmarkStart w:id="0" w:name="OLE_LINK1"/>
      <w:bookmarkStart w:id="1" w:name="OLE_LINK2"/>
      <w:r w:rsidR="001F069E" w:rsidRPr="00E240EC">
        <w:t xml:space="preserve"> 5.</w:t>
      </w:r>
      <w:r w:rsidRPr="00E240EC">
        <w:t>2</w:t>
      </w:r>
      <w:r w:rsidR="001F069E" w:rsidRPr="00E240EC">
        <w:t>, 5.</w:t>
      </w:r>
      <w:r w:rsidRPr="00E240EC">
        <w:t>3</w:t>
      </w:r>
      <w:r w:rsidR="001F069E" w:rsidRPr="00E240EC">
        <w:t xml:space="preserve"> </w:t>
      </w:r>
      <w:bookmarkEnd w:id="0"/>
      <w:bookmarkEnd w:id="1"/>
      <w:r w:rsidR="001F069E" w:rsidRPr="00E240EC">
        <w:t>настоящего Договора Заказчик имеет право потребовать от Исполнителя уплаты пени в размере 1/360 ключевой ставки ЦБ РФ от суммы неисполненного обязательства за каждый день просрочки. Стороны договорились, что в случае нарушения Исполнителем сроков исполнения обязательств по предоставлению документов в соответствии с пунктами 5.</w:t>
      </w:r>
      <w:r w:rsidRPr="00E240EC">
        <w:t>2</w:t>
      </w:r>
      <w:r w:rsidR="001F069E" w:rsidRPr="00E240EC">
        <w:t>, 5.</w:t>
      </w:r>
      <w:r w:rsidRPr="00E240EC">
        <w:t>3</w:t>
      </w:r>
      <w:r w:rsidR="001F069E" w:rsidRPr="00E240EC">
        <w:t xml:space="preserve"> настоящего Договора для целей расчета пеней, указанных в настоящем пункте, суммой неисполненного Исполнителем обязательства считается сумма, которая должна быть </w:t>
      </w:r>
      <w:r w:rsidR="001F069E" w:rsidRPr="00E240EC">
        <w:lastRenderedPageBreak/>
        <w:t>указана в</w:t>
      </w:r>
      <w:r w:rsidR="002C3F8B" w:rsidRPr="00E240EC">
        <w:t xml:space="preserve"> </w:t>
      </w:r>
      <w:r w:rsidRPr="00E240EC">
        <w:t>непредставленных</w:t>
      </w:r>
      <w:r w:rsidR="001F069E" w:rsidRPr="00E240EC">
        <w:t xml:space="preserve"> счете-фактуре и/или документах, подтверждающих факт поставки Продукции.</w:t>
      </w:r>
    </w:p>
    <w:p w14:paraId="4D2B563E" w14:textId="12986942" w:rsidR="001D239C" w:rsidRDefault="001D239C" w:rsidP="007659FE">
      <w:pPr>
        <w:widowControl/>
        <w:ind w:left="142" w:right="141"/>
        <w:jc w:val="both"/>
      </w:pPr>
    </w:p>
    <w:p w14:paraId="45C97ED6" w14:textId="77777777" w:rsidR="001D239C" w:rsidRPr="00A522F0" w:rsidRDefault="001D239C" w:rsidP="00A522F0">
      <w:pPr>
        <w:widowControl/>
        <w:numPr>
          <w:ilvl w:val="0"/>
          <w:numId w:val="3"/>
        </w:numPr>
        <w:autoSpaceDE/>
        <w:autoSpaceDN/>
        <w:adjustRightInd/>
        <w:ind w:left="142" w:right="141"/>
        <w:jc w:val="center"/>
        <w:rPr>
          <w:b/>
          <w:caps/>
          <w:color w:val="000000"/>
        </w:rPr>
      </w:pPr>
      <w:r w:rsidRPr="00A522F0">
        <w:rPr>
          <w:b/>
          <w:caps/>
          <w:color w:val="000000"/>
        </w:rPr>
        <w:t>Обеспечение исполнения договора</w:t>
      </w:r>
    </w:p>
    <w:p w14:paraId="5E13A225" w14:textId="1D6E89FB" w:rsidR="001D239C" w:rsidRPr="00A522F0" w:rsidRDefault="001D239C" w:rsidP="00A522F0">
      <w:pPr>
        <w:pStyle w:val="a8"/>
        <w:widowControl/>
        <w:numPr>
          <w:ilvl w:val="1"/>
          <w:numId w:val="3"/>
        </w:numPr>
        <w:tabs>
          <w:tab w:val="left" w:pos="280"/>
          <w:tab w:val="left" w:pos="426"/>
          <w:tab w:val="left" w:pos="567"/>
        </w:tabs>
        <w:autoSpaceDE/>
        <w:autoSpaceDN/>
        <w:adjustRightInd/>
        <w:jc w:val="both"/>
        <w:rPr>
          <w:sz w:val="22"/>
          <w:szCs w:val="22"/>
        </w:rPr>
      </w:pPr>
      <w:r w:rsidRPr="00A522F0">
        <w:rPr>
          <w:sz w:val="22"/>
          <w:szCs w:val="22"/>
        </w:rPr>
        <w:t>Заказчиком определены следующие обязательства по Договору, которые должны быть обеспечены:</w:t>
      </w:r>
    </w:p>
    <w:p w14:paraId="32404D71" w14:textId="77777777" w:rsidR="001D239C" w:rsidRDefault="001D239C" w:rsidP="001D239C">
      <w:pPr>
        <w:pStyle w:val="a8"/>
        <w:tabs>
          <w:tab w:val="left" w:pos="280"/>
          <w:tab w:val="left" w:pos="426"/>
          <w:tab w:val="left" w:pos="567"/>
        </w:tabs>
        <w:ind w:left="0"/>
        <w:jc w:val="both"/>
        <w:rPr>
          <w:sz w:val="22"/>
          <w:szCs w:val="22"/>
        </w:rPr>
      </w:pPr>
      <w:r>
        <w:rPr>
          <w:sz w:val="22"/>
          <w:szCs w:val="22"/>
        </w:rPr>
        <w:t>обязательство о поставке товара, выполнении работ, оказании услуг в сроки, указанные в Договоре;</w:t>
      </w:r>
    </w:p>
    <w:p w14:paraId="67E7C662" w14:textId="77777777" w:rsidR="001D239C" w:rsidRDefault="001D239C" w:rsidP="001D239C">
      <w:pPr>
        <w:pStyle w:val="a8"/>
        <w:tabs>
          <w:tab w:val="left" w:pos="280"/>
          <w:tab w:val="left" w:pos="426"/>
          <w:tab w:val="left" w:pos="567"/>
        </w:tabs>
        <w:ind w:left="0"/>
        <w:jc w:val="both"/>
        <w:rPr>
          <w:sz w:val="22"/>
          <w:szCs w:val="22"/>
        </w:rPr>
      </w:pPr>
      <w:r>
        <w:rPr>
          <w:sz w:val="22"/>
          <w:szCs w:val="22"/>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14:paraId="41B291BE" w14:textId="77777777" w:rsidR="001D239C" w:rsidRDefault="001D239C" w:rsidP="001D239C">
      <w:pPr>
        <w:pStyle w:val="a8"/>
        <w:tabs>
          <w:tab w:val="left" w:pos="280"/>
          <w:tab w:val="left" w:pos="426"/>
          <w:tab w:val="left" w:pos="567"/>
        </w:tabs>
        <w:ind w:left="0"/>
        <w:jc w:val="both"/>
        <w:rPr>
          <w:sz w:val="22"/>
          <w:szCs w:val="22"/>
        </w:rPr>
      </w:pPr>
      <w:r>
        <w:rPr>
          <w:sz w:val="22"/>
          <w:szCs w:val="22"/>
        </w:rPr>
        <w:t>другие обязательства, предусмотренные условиями Договора.</w:t>
      </w:r>
    </w:p>
    <w:p w14:paraId="7A8DEE53" w14:textId="440D1D44" w:rsidR="001D239C" w:rsidRPr="00A522F0" w:rsidRDefault="00A522F0" w:rsidP="00A522F0">
      <w:pPr>
        <w:pStyle w:val="a8"/>
        <w:widowControl/>
        <w:tabs>
          <w:tab w:val="left" w:pos="0"/>
        </w:tabs>
        <w:autoSpaceDE/>
        <w:autoSpaceDN/>
        <w:adjustRightInd/>
        <w:ind w:left="0"/>
        <w:jc w:val="both"/>
        <w:rPr>
          <w:sz w:val="22"/>
          <w:szCs w:val="22"/>
        </w:rPr>
      </w:pPr>
      <w:r>
        <w:rPr>
          <w:sz w:val="22"/>
          <w:szCs w:val="22"/>
        </w:rPr>
        <w:t>7.2. </w:t>
      </w:r>
      <w:r w:rsidR="001D239C" w:rsidRPr="00A522F0">
        <w:rPr>
          <w:sz w:val="22"/>
          <w:szCs w:val="22"/>
        </w:rPr>
        <w:t>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5% от начальной (максимальной) цены Договора, а именно ______________ (___________________) рублей __ копейки, кроме того НДС в случае применения, а именно в сумме _____________ (_______________) рублей __ копейки.</w:t>
      </w:r>
    </w:p>
    <w:p w14:paraId="31FCF138" w14:textId="77777777" w:rsidR="001D239C" w:rsidRDefault="001D239C" w:rsidP="001D239C">
      <w:pPr>
        <w:pStyle w:val="a8"/>
        <w:tabs>
          <w:tab w:val="left" w:pos="280"/>
          <w:tab w:val="left" w:pos="426"/>
          <w:tab w:val="left" w:pos="567"/>
        </w:tabs>
        <w:ind w:left="0"/>
        <w:jc w:val="both"/>
        <w:rPr>
          <w:sz w:val="22"/>
          <w:szCs w:val="22"/>
        </w:rPr>
      </w:pPr>
      <w:r>
        <w:rPr>
          <w:sz w:val="22"/>
          <w:szCs w:val="22"/>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4FBECFFA" w14:textId="63745382" w:rsidR="001D239C" w:rsidRPr="00A522F0" w:rsidRDefault="00A522F0" w:rsidP="00A522F0">
      <w:pPr>
        <w:pStyle w:val="a8"/>
        <w:widowControl/>
        <w:tabs>
          <w:tab w:val="left" w:pos="142"/>
        </w:tabs>
        <w:autoSpaceDE/>
        <w:autoSpaceDN/>
        <w:adjustRightInd/>
        <w:ind w:left="0"/>
        <w:jc w:val="both"/>
        <w:rPr>
          <w:sz w:val="22"/>
          <w:szCs w:val="22"/>
        </w:rPr>
      </w:pPr>
      <w:r>
        <w:rPr>
          <w:sz w:val="22"/>
          <w:szCs w:val="22"/>
        </w:rPr>
        <w:t>7.3. </w:t>
      </w:r>
      <w:r w:rsidR="001D239C" w:rsidRPr="00A522F0">
        <w:rPr>
          <w:sz w:val="22"/>
          <w:szCs w:val="22"/>
        </w:rPr>
        <w:t>Способ обеспечения исполнения Договора определяется Поставщиком/Исполнителем/Подрядчиком самостоятельно, кроме случаев предоставления поручительства аффилированного лица, предусмотренных настоящим разделом.</w:t>
      </w:r>
    </w:p>
    <w:p w14:paraId="663D9378" w14:textId="1C96D9E1" w:rsidR="001D239C" w:rsidRPr="00A522F0" w:rsidRDefault="00A522F0" w:rsidP="00A522F0">
      <w:pPr>
        <w:widowControl/>
        <w:tabs>
          <w:tab w:val="left" w:pos="280"/>
          <w:tab w:val="left" w:pos="426"/>
          <w:tab w:val="left" w:pos="567"/>
        </w:tabs>
        <w:autoSpaceDE/>
        <w:autoSpaceDN/>
        <w:adjustRightInd/>
        <w:jc w:val="both"/>
        <w:rPr>
          <w:sz w:val="22"/>
          <w:szCs w:val="22"/>
        </w:rPr>
      </w:pPr>
      <w:r>
        <w:rPr>
          <w:sz w:val="22"/>
          <w:szCs w:val="22"/>
        </w:rPr>
        <w:t>7.4. </w:t>
      </w:r>
      <w:r w:rsidR="001D239C" w:rsidRPr="00A522F0">
        <w:rPr>
          <w:sz w:val="22"/>
          <w:szCs w:val="22"/>
        </w:rPr>
        <w:t>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634F40C7" w14:textId="77777777" w:rsidR="001D239C" w:rsidRDefault="001D239C" w:rsidP="001D239C">
      <w:pPr>
        <w:pStyle w:val="a8"/>
        <w:tabs>
          <w:tab w:val="left" w:pos="280"/>
          <w:tab w:val="left" w:pos="426"/>
          <w:tab w:val="left" w:pos="567"/>
        </w:tabs>
        <w:ind w:left="0"/>
        <w:jc w:val="both"/>
        <w:rPr>
          <w:sz w:val="22"/>
          <w:szCs w:val="22"/>
        </w:rPr>
      </w:pPr>
      <w:r>
        <w:rPr>
          <w:sz w:val="22"/>
          <w:szCs w:val="22"/>
        </w:rPr>
        <w:t>1.</w:t>
      </w:r>
      <w:r>
        <w:rPr>
          <w:sz w:val="22"/>
          <w:szCs w:val="22"/>
        </w:rPr>
        <w:tab/>
        <w:t>Независимая гарантия должна быть выдана гарантом, предусмотренным частью 1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274F87E" w14:textId="77777777" w:rsidR="001D239C" w:rsidRDefault="001D239C" w:rsidP="001D239C">
      <w:pPr>
        <w:pStyle w:val="a8"/>
        <w:tabs>
          <w:tab w:val="left" w:pos="280"/>
          <w:tab w:val="left" w:pos="426"/>
          <w:tab w:val="left" w:pos="567"/>
        </w:tabs>
        <w:ind w:left="0"/>
        <w:jc w:val="both"/>
        <w:rPr>
          <w:sz w:val="22"/>
          <w:szCs w:val="22"/>
        </w:rPr>
      </w:pPr>
      <w:r>
        <w:rPr>
          <w:sz w:val="22"/>
          <w:szCs w:val="22"/>
        </w:rPr>
        <w:t>2. Информация о независимой гарантии должна быть включена в реестр независимых гарантий, предусмотренный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0C6DF0B0" w14:textId="77777777" w:rsidR="001D239C" w:rsidRDefault="001D239C" w:rsidP="001D239C">
      <w:pPr>
        <w:pStyle w:val="a8"/>
        <w:tabs>
          <w:tab w:val="left" w:pos="280"/>
          <w:tab w:val="left" w:pos="426"/>
          <w:tab w:val="left" w:pos="567"/>
        </w:tabs>
        <w:ind w:left="0"/>
        <w:jc w:val="both"/>
        <w:rPr>
          <w:sz w:val="22"/>
          <w:szCs w:val="22"/>
        </w:rPr>
      </w:pPr>
      <w:r>
        <w:rPr>
          <w:sz w:val="22"/>
          <w:szCs w:val="22"/>
        </w:rPr>
        <w:t>3.</w:t>
      </w:r>
      <w:r>
        <w:rPr>
          <w:sz w:val="22"/>
          <w:szCs w:val="22"/>
        </w:rPr>
        <w:tab/>
        <w:t>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70B74D9A" w14:textId="77777777" w:rsidR="001D239C" w:rsidRDefault="001D239C" w:rsidP="001D239C">
      <w:pPr>
        <w:pStyle w:val="a8"/>
        <w:tabs>
          <w:tab w:val="left" w:pos="280"/>
          <w:tab w:val="left" w:pos="426"/>
          <w:tab w:val="left" w:pos="567"/>
        </w:tabs>
        <w:ind w:left="0"/>
        <w:jc w:val="both"/>
        <w:rPr>
          <w:sz w:val="22"/>
          <w:szCs w:val="22"/>
        </w:rPr>
      </w:pPr>
      <w:r>
        <w:rPr>
          <w:sz w:val="22"/>
          <w:szCs w:val="22"/>
        </w:rPr>
        <w:t>Форма независимой гарантии должна быть составлена с учетом требований статей 368—379 Гражданского кодекса РФ и в ней должны быть указаны:</w:t>
      </w:r>
    </w:p>
    <w:p w14:paraId="4328F997" w14:textId="77777777" w:rsidR="001D239C" w:rsidRDefault="001D239C" w:rsidP="001D239C">
      <w:pPr>
        <w:pStyle w:val="a8"/>
        <w:tabs>
          <w:tab w:val="left" w:pos="280"/>
          <w:tab w:val="left" w:pos="426"/>
          <w:tab w:val="left" w:pos="567"/>
        </w:tabs>
        <w:ind w:left="0"/>
        <w:jc w:val="both"/>
        <w:rPr>
          <w:sz w:val="22"/>
          <w:szCs w:val="22"/>
        </w:rPr>
      </w:pPr>
      <w:r>
        <w:rPr>
          <w:sz w:val="22"/>
          <w:szCs w:val="22"/>
        </w:rPr>
        <w:t>дата выдачи</w:t>
      </w:r>
    </w:p>
    <w:p w14:paraId="15FBFE62" w14:textId="77777777" w:rsidR="001D239C" w:rsidRDefault="001D239C" w:rsidP="001D239C">
      <w:pPr>
        <w:pStyle w:val="a8"/>
        <w:tabs>
          <w:tab w:val="left" w:pos="280"/>
          <w:tab w:val="left" w:pos="426"/>
          <w:tab w:val="left" w:pos="567"/>
        </w:tabs>
        <w:ind w:left="0"/>
        <w:jc w:val="both"/>
        <w:rPr>
          <w:sz w:val="22"/>
          <w:szCs w:val="22"/>
        </w:rPr>
      </w:pPr>
      <w:r>
        <w:rPr>
          <w:sz w:val="22"/>
          <w:szCs w:val="22"/>
        </w:rPr>
        <w:t>принципал;</w:t>
      </w:r>
    </w:p>
    <w:p w14:paraId="7F5AB7FC" w14:textId="77777777" w:rsidR="001D239C" w:rsidRDefault="001D239C" w:rsidP="001D239C">
      <w:pPr>
        <w:pStyle w:val="a8"/>
        <w:tabs>
          <w:tab w:val="left" w:pos="280"/>
          <w:tab w:val="left" w:pos="426"/>
          <w:tab w:val="left" w:pos="567"/>
        </w:tabs>
        <w:ind w:left="0"/>
        <w:jc w:val="both"/>
        <w:rPr>
          <w:sz w:val="22"/>
          <w:szCs w:val="22"/>
        </w:rPr>
      </w:pPr>
      <w:r>
        <w:rPr>
          <w:sz w:val="22"/>
          <w:szCs w:val="22"/>
        </w:rPr>
        <w:t>бенефициар;</w:t>
      </w:r>
    </w:p>
    <w:p w14:paraId="56513C33" w14:textId="77777777" w:rsidR="001D239C" w:rsidRDefault="001D239C" w:rsidP="001D239C">
      <w:pPr>
        <w:pStyle w:val="a8"/>
        <w:tabs>
          <w:tab w:val="left" w:pos="280"/>
          <w:tab w:val="left" w:pos="426"/>
          <w:tab w:val="left" w:pos="567"/>
        </w:tabs>
        <w:ind w:left="0"/>
        <w:jc w:val="both"/>
        <w:rPr>
          <w:sz w:val="22"/>
          <w:szCs w:val="22"/>
        </w:rPr>
      </w:pPr>
      <w:r>
        <w:rPr>
          <w:sz w:val="22"/>
          <w:szCs w:val="22"/>
        </w:rPr>
        <w:t>гарант</w:t>
      </w:r>
    </w:p>
    <w:p w14:paraId="057F61E6" w14:textId="77777777" w:rsidR="001D239C" w:rsidRDefault="001D239C" w:rsidP="001D239C">
      <w:pPr>
        <w:pStyle w:val="a8"/>
        <w:tabs>
          <w:tab w:val="left" w:pos="280"/>
          <w:tab w:val="left" w:pos="426"/>
          <w:tab w:val="left" w:pos="567"/>
        </w:tabs>
        <w:ind w:left="0"/>
        <w:jc w:val="both"/>
        <w:rPr>
          <w:sz w:val="22"/>
          <w:szCs w:val="22"/>
        </w:rPr>
      </w:pPr>
      <w:r>
        <w:rPr>
          <w:sz w:val="22"/>
          <w:szCs w:val="22"/>
        </w:rPr>
        <w:t>денежная сумма, подлежащая выплате, или порядок ее определения;</w:t>
      </w:r>
    </w:p>
    <w:p w14:paraId="02DB6137" w14:textId="77777777" w:rsidR="001D239C" w:rsidRDefault="001D239C" w:rsidP="001D239C">
      <w:pPr>
        <w:pStyle w:val="a8"/>
        <w:tabs>
          <w:tab w:val="left" w:pos="280"/>
          <w:tab w:val="left" w:pos="426"/>
          <w:tab w:val="left" w:pos="567"/>
        </w:tabs>
        <w:ind w:left="0"/>
        <w:jc w:val="both"/>
        <w:rPr>
          <w:sz w:val="22"/>
          <w:szCs w:val="22"/>
        </w:rPr>
      </w:pPr>
      <w:r>
        <w:rPr>
          <w:sz w:val="22"/>
          <w:szCs w:val="22"/>
        </w:rPr>
        <w:t>срок действия гарантии;</w:t>
      </w:r>
    </w:p>
    <w:p w14:paraId="352D3859" w14:textId="77777777" w:rsidR="001D239C" w:rsidRDefault="001D239C" w:rsidP="001D239C">
      <w:pPr>
        <w:pStyle w:val="a8"/>
        <w:tabs>
          <w:tab w:val="left" w:pos="280"/>
          <w:tab w:val="left" w:pos="426"/>
          <w:tab w:val="left" w:pos="567"/>
        </w:tabs>
        <w:ind w:left="0"/>
        <w:jc w:val="both"/>
        <w:rPr>
          <w:sz w:val="22"/>
          <w:szCs w:val="22"/>
        </w:rPr>
      </w:pPr>
      <w:r>
        <w:rPr>
          <w:sz w:val="22"/>
          <w:szCs w:val="22"/>
        </w:rPr>
        <w:t>обстоятельства, при наступлении которых должна быть выплачена сумма гарантии.</w:t>
      </w:r>
    </w:p>
    <w:p w14:paraId="22D77F1C" w14:textId="77777777" w:rsidR="001D239C" w:rsidRDefault="001D239C" w:rsidP="001D239C">
      <w:pPr>
        <w:pStyle w:val="a8"/>
        <w:tabs>
          <w:tab w:val="left" w:pos="280"/>
          <w:tab w:val="left" w:pos="426"/>
          <w:tab w:val="left" w:pos="567"/>
        </w:tabs>
        <w:ind w:left="0"/>
        <w:jc w:val="both"/>
        <w:rPr>
          <w:sz w:val="22"/>
          <w:szCs w:val="22"/>
        </w:rPr>
      </w:pPr>
      <w:r>
        <w:rPr>
          <w:sz w:val="22"/>
          <w:szCs w:val="22"/>
        </w:rPr>
        <w:t>4. Независимая гарантия не может быть отозвана выдавшим ее гарантом.</w:t>
      </w:r>
    </w:p>
    <w:p w14:paraId="4034184F" w14:textId="77777777" w:rsidR="001D239C" w:rsidRDefault="001D239C" w:rsidP="001D239C">
      <w:pPr>
        <w:pStyle w:val="a8"/>
        <w:tabs>
          <w:tab w:val="left" w:pos="280"/>
          <w:tab w:val="left" w:pos="426"/>
          <w:tab w:val="left" w:pos="567"/>
        </w:tabs>
        <w:ind w:left="0"/>
        <w:jc w:val="both"/>
        <w:rPr>
          <w:sz w:val="22"/>
          <w:szCs w:val="22"/>
        </w:rPr>
      </w:pPr>
      <w:r>
        <w:rPr>
          <w:sz w:val="22"/>
          <w:szCs w:val="22"/>
        </w:rPr>
        <w:t>5.</w:t>
      </w:r>
      <w:r>
        <w:rPr>
          <w:sz w:val="22"/>
          <w:szCs w:val="22"/>
        </w:rPr>
        <w:tab/>
      </w:r>
      <w:r>
        <w:rPr>
          <w:rFonts w:eastAsiaTheme="minorHAnsi"/>
          <w:sz w:val="22"/>
          <w:szCs w:val="22"/>
        </w:rPr>
        <w:t>В независимой гарантии должно содержаться условие</w:t>
      </w:r>
      <w:r>
        <w:rPr>
          <w:sz w:val="22"/>
          <w:szCs w:val="22"/>
        </w:rPr>
        <w:t xml:space="preserve"> </w:t>
      </w:r>
      <w:r>
        <w:rPr>
          <w:rFonts w:eastAsiaTheme="minorHAnsi"/>
          <w:sz w:val="22"/>
          <w:szCs w:val="22"/>
        </w:rPr>
        <w:t>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размере обеспечения заявки на участие в закупке, установленном в извещении об осуществлении закупки</w:t>
      </w:r>
      <w:r>
        <w:rPr>
          <w:sz w:val="22"/>
          <w:szCs w:val="22"/>
        </w:rPr>
        <w:t>.</w:t>
      </w:r>
    </w:p>
    <w:p w14:paraId="29955EF3" w14:textId="77777777" w:rsidR="001D239C" w:rsidRDefault="001D239C" w:rsidP="001D239C">
      <w:pPr>
        <w:pStyle w:val="a8"/>
        <w:tabs>
          <w:tab w:val="left" w:pos="280"/>
          <w:tab w:val="left" w:pos="426"/>
          <w:tab w:val="left" w:pos="567"/>
        </w:tabs>
        <w:ind w:left="0"/>
        <w:jc w:val="both"/>
        <w:rPr>
          <w:sz w:val="22"/>
          <w:szCs w:val="22"/>
        </w:rPr>
      </w:pPr>
      <w:proofErr w:type="gramStart"/>
      <w:r>
        <w:rPr>
          <w:sz w:val="22"/>
          <w:szCs w:val="22"/>
        </w:rPr>
        <w:t>6.</w:t>
      </w:r>
      <w:r>
        <w:rPr>
          <w:sz w:val="22"/>
          <w:szCs w:val="22"/>
        </w:rPr>
        <w:tab/>
      </w:r>
      <w:r>
        <w:rPr>
          <w:rFonts w:eastAsiaTheme="minorHAnsi"/>
          <w:sz w:val="22"/>
          <w:szCs w:val="22"/>
        </w:rPr>
        <w:t>В</w:t>
      </w:r>
      <w:proofErr w:type="gramEnd"/>
      <w:r>
        <w:rPr>
          <w:rFonts w:eastAsiaTheme="minorHAnsi"/>
          <w:sz w:val="22"/>
          <w:szCs w:val="22"/>
        </w:rPr>
        <w:t xml:space="preserve"> независимой гарантии должно содержаться условие об обязанности гаранта рассмотреть требование заказчика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r>
        <w:rPr>
          <w:sz w:val="22"/>
          <w:szCs w:val="22"/>
        </w:rPr>
        <w:t xml:space="preserve"> </w:t>
      </w:r>
    </w:p>
    <w:p w14:paraId="6268585B" w14:textId="77777777" w:rsidR="001D239C" w:rsidRDefault="001D239C" w:rsidP="001D239C">
      <w:pPr>
        <w:tabs>
          <w:tab w:val="left" w:pos="1134"/>
        </w:tabs>
        <w:jc w:val="both"/>
        <w:rPr>
          <w:rFonts w:eastAsiaTheme="minorHAnsi"/>
          <w:sz w:val="22"/>
          <w:szCs w:val="22"/>
        </w:rPr>
      </w:pPr>
      <w:r>
        <w:rPr>
          <w:rFonts w:eastAsiaTheme="minorHAnsi"/>
          <w:sz w:val="22"/>
          <w:szCs w:val="22"/>
        </w:rPr>
        <w:lastRenderedPageBreak/>
        <w:t>а)</w:t>
      </w:r>
      <w:r>
        <w:rPr>
          <w:sz w:val="22"/>
          <w:szCs w:val="22"/>
        </w:rPr>
        <w:t xml:space="preserve"> </w:t>
      </w:r>
      <w:r>
        <w:rPr>
          <w:rFonts w:eastAsiaTheme="minorHAnsi"/>
          <w:sz w:val="22"/>
          <w:szCs w:val="22"/>
        </w:rPr>
        <w:t>расчет суммы, включаемой в требование об уплате денежной суммы по независимой гарантии;</w:t>
      </w:r>
    </w:p>
    <w:p w14:paraId="58129138" w14:textId="77777777" w:rsidR="001D239C" w:rsidRDefault="001D239C" w:rsidP="001D239C">
      <w:pPr>
        <w:tabs>
          <w:tab w:val="left" w:pos="1134"/>
        </w:tabs>
        <w:jc w:val="both"/>
        <w:rPr>
          <w:rFonts w:eastAsiaTheme="minorHAnsi"/>
          <w:sz w:val="22"/>
          <w:szCs w:val="22"/>
        </w:rPr>
      </w:pPr>
      <w:r>
        <w:rPr>
          <w:rFonts w:eastAsiaTheme="minorHAnsi"/>
          <w:sz w:val="22"/>
          <w:szCs w:val="22"/>
        </w:rPr>
        <w:t>б) документ, содержащий указание на нарушения принципалом обязательств, предусмотренных договором;</w:t>
      </w:r>
    </w:p>
    <w:p w14:paraId="5B59FC57" w14:textId="77777777" w:rsidR="001D239C" w:rsidRDefault="001D239C" w:rsidP="001D239C">
      <w:pPr>
        <w:pStyle w:val="a8"/>
        <w:tabs>
          <w:tab w:val="left" w:pos="280"/>
          <w:tab w:val="left" w:pos="426"/>
          <w:tab w:val="left" w:pos="567"/>
        </w:tabs>
        <w:ind w:left="0"/>
        <w:jc w:val="both"/>
        <w:rPr>
          <w:sz w:val="22"/>
          <w:szCs w:val="22"/>
        </w:rPr>
      </w:pPr>
      <w:r>
        <w:rPr>
          <w:rFonts w:eastAsiaTheme="minorHAnsi"/>
          <w:sz w:val="22"/>
          <w:szCs w:val="22"/>
        </w:rPr>
        <w:t>в)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r>
        <w:rPr>
          <w:sz w:val="22"/>
          <w:szCs w:val="22"/>
        </w:rPr>
        <w:t>.</w:t>
      </w:r>
    </w:p>
    <w:p w14:paraId="26327E22" w14:textId="77777777" w:rsidR="001D239C" w:rsidRDefault="001D239C" w:rsidP="001D239C">
      <w:pPr>
        <w:pStyle w:val="a8"/>
        <w:tabs>
          <w:tab w:val="left" w:pos="280"/>
          <w:tab w:val="left" w:pos="426"/>
          <w:tab w:val="left" w:pos="567"/>
        </w:tabs>
        <w:ind w:left="0"/>
        <w:jc w:val="both"/>
        <w:rPr>
          <w:sz w:val="22"/>
          <w:szCs w:val="22"/>
        </w:rPr>
      </w:pPr>
      <w:r>
        <w:rPr>
          <w:sz w:val="22"/>
          <w:szCs w:val="22"/>
        </w:rPr>
        <w:t>7.</w:t>
      </w:r>
      <w:r>
        <w:rPr>
          <w:sz w:val="22"/>
          <w:szCs w:val="22"/>
        </w:rPr>
        <w:tab/>
      </w:r>
      <w:r>
        <w:rPr>
          <w:rFonts w:eastAsiaTheme="minorHAnsi"/>
          <w:sz w:val="22"/>
          <w:szCs w:val="22"/>
        </w:rPr>
        <w:t>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Pr>
          <w:sz w:val="22"/>
          <w:szCs w:val="22"/>
        </w:rPr>
        <w:t xml:space="preserve"> </w:t>
      </w:r>
    </w:p>
    <w:p w14:paraId="7A1DA0BC" w14:textId="77777777" w:rsidR="001D239C" w:rsidRDefault="001D239C" w:rsidP="001D239C">
      <w:pPr>
        <w:pStyle w:val="a8"/>
        <w:tabs>
          <w:tab w:val="left" w:pos="280"/>
          <w:tab w:val="left" w:pos="426"/>
          <w:tab w:val="left" w:pos="567"/>
        </w:tabs>
        <w:ind w:left="0"/>
        <w:jc w:val="both"/>
        <w:rPr>
          <w:sz w:val="22"/>
          <w:szCs w:val="22"/>
        </w:rPr>
      </w:pPr>
      <w:proofErr w:type="gramStart"/>
      <w:r>
        <w:rPr>
          <w:sz w:val="22"/>
          <w:szCs w:val="22"/>
        </w:rPr>
        <w:t>8.</w:t>
      </w:r>
      <w:r>
        <w:rPr>
          <w:sz w:val="22"/>
          <w:szCs w:val="22"/>
        </w:rPr>
        <w:tab/>
      </w:r>
      <w:r>
        <w:rPr>
          <w:rFonts w:eastAsiaTheme="minorHAnsi"/>
          <w:sz w:val="22"/>
          <w:szCs w:val="22"/>
        </w:rPr>
        <w:t>В</w:t>
      </w:r>
      <w:proofErr w:type="gramEnd"/>
      <w:r>
        <w:rPr>
          <w:rFonts w:eastAsiaTheme="minorHAnsi"/>
          <w:sz w:val="22"/>
          <w:szCs w:val="22"/>
        </w:rPr>
        <w:t xml:space="preserve">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ГКПЗ (</w:t>
      </w:r>
      <w:proofErr w:type="gramStart"/>
      <w:r>
        <w:rPr>
          <w:rFonts w:eastAsiaTheme="minorHAnsi"/>
          <w:sz w:val="22"/>
          <w:szCs w:val="22"/>
        </w:rPr>
        <w:t>кроме того</w:t>
      </w:r>
      <w:proofErr w:type="gramEnd"/>
      <w:r>
        <w:rPr>
          <w:rFonts w:eastAsiaTheme="minorHAnsi"/>
          <w:sz w:val="22"/>
          <w:szCs w:val="22"/>
        </w:rPr>
        <w:t xml:space="preserve"> НДС в случае применения), а не от окончательной цены договора, заключаемого сторонами</w:t>
      </w:r>
      <w:r>
        <w:rPr>
          <w:sz w:val="22"/>
          <w:szCs w:val="22"/>
        </w:rPr>
        <w:t>.</w:t>
      </w:r>
    </w:p>
    <w:p w14:paraId="5DAC49F3" w14:textId="77777777" w:rsidR="001D239C" w:rsidRDefault="001D239C" w:rsidP="001D239C">
      <w:pPr>
        <w:pStyle w:val="a8"/>
        <w:tabs>
          <w:tab w:val="left" w:pos="280"/>
          <w:tab w:val="left" w:pos="426"/>
          <w:tab w:val="left" w:pos="567"/>
        </w:tabs>
        <w:ind w:left="0"/>
        <w:jc w:val="both"/>
        <w:rPr>
          <w:sz w:val="22"/>
          <w:szCs w:val="22"/>
        </w:rPr>
      </w:pPr>
      <w:r>
        <w:rPr>
          <w:sz w:val="22"/>
          <w:szCs w:val="22"/>
        </w:rPr>
        <w:t>9.</w:t>
      </w:r>
      <w:r>
        <w:rPr>
          <w:sz w:val="22"/>
          <w:szCs w:val="22"/>
        </w:rPr>
        <w:tab/>
      </w:r>
      <w:r>
        <w:rPr>
          <w:rFonts w:eastAsiaTheme="minorHAnsi"/>
          <w:sz w:val="22"/>
          <w:szCs w:val="22"/>
        </w:rPr>
        <w:t>В независимой гарантии должен быть указан срок ее действия (дата) [срок должен быть определен по правилам Гражданского Кодекса РФ</w:t>
      </w:r>
      <w:r>
        <w:rPr>
          <w:sz w:val="22"/>
          <w:szCs w:val="22"/>
        </w:rPr>
        <w:t xml:space="preserve"> </w:t>
      </w:r>
      <w:r>
        <w:rPr>
          <w:rFonts w:eastAsiaTheme="minorHAnsi"/>
          <w:sz w:val="22"/>
          <w:szCs w:val="22"/>
        </w:rPr>
        <w:t>но в любом случае срок действия гарантии должен превышать срок исполнения обязательств по Договору не менее, чем на один месяц</w:t>
      </w:r>
      <w:r>
        <w:rPr>
          <w:sz w:val="22"/>
          <w:szCs w:val="22"/>
        </w:rPr>
        <w:t xml:space="preserve"> </w:t>
      </w:r>
      <w:r>
        <w:rPr>
          <w:rFonts w:eastAsiaTheme="minorHAnsi"/>
          <w:sz w:val="22"/>
          <w:szCs w:val="22"/>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359DE0A5" w14:textId="77777777" w:rsidR="001D239C" w:rsidRDefault="001D239C" w:rsidP="001D239C">
      <w:pPr>
        <w:pStyle w:val="a8"/>
        <w:tabs>
          <w:tab w:val="left" w:pos="280"/>
          <w:tab w:val="left" w:pos="426"/>
          <w:tab w:val="left" w:pos="567"/>
        </w:tabs>
        <w:ind w:left="0"/>
        <w:jc w:val="both"/>
        <w:rPr>
          <w:sz w:val="22"/>
          <w:szCs w:val="22"/>
        </w:rPr>
      </w:pPr>
      <w:proofErr w:type="gramStart"/>
      <w:r>
        <w:rPr>
          <w:sz w:val="22"/>
          <w:szCs w:val="22"/>
        </w:rPr>
        <w:t>10.</w:t>
      </w:r>
      <w:r>
        <w:rPr>
          <w:sz w:val="22"/>
          <w:szCs w:val="22"/>
        </w:rPr>
        <w:tab/>
      </w:r>
      <w:r w:rsidRPr="00FB6AA1">
        <w:rPr>
          <w:sz w:val="22"/>
          <w:szCs w:val="22"/>
        </w:rPr>
        <w:t xml:space="preserve"> </w:t>
      </w:r>
      <w:r>
        <w:rPr>
          <w:rFonts w:eastAsiaTheme="minorHAnsi"/>
          <w:sz w:val="22"/>
          <w:szCs w:val="22"/>
        </w:rPr>
        <w:t>В</w:t>
      </w:r>
      <w:proofErr w:type="gramEnd"/>
      <w:r>
        <w:rPr>
          <w:rFonts w:eastAsiaTheme="minorHAnsi"/>
          <w:sz w:val="22"/>
          <w:szCs w:val="22"/>
        </w:rPr>
        <w:t xml:space="preserve">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04BFECF7" w14:textId="77777777" w:rsidR="001D239C" w:rsidRDefault="001D239C" w:rsidP="001D239C">
      <w:pPr>
        <w:pStyle w:val="a8"/>
        <w:tabs>
          <w:tab w:val="left" w:pos="280"/>
          <w:tab w:val="left" w:pos="426"/>
          <w:tab w:val="left" w:pos="567"/>
        </w:tabs>
        <w:ind w:left="0"/>
        <w:jc w:val="both"/>
        <w:rPr>
          <w:sz w:val="22"/>
          <w:szCs w:val="22"/>
        </w:rPr>
      </w:pPr>
      <w:proofErr w:type="gramStart"/>
      <w:r>
        <w:rPr>
          <w:sz w:val="22"/>
          <w:szCs w:val="22"/>
        </w:rPr>
        <w:t>11.</w:t>
      </w:r>
      <w:r>
        <w:rPr>
          <w:sz w:val="22"/>
          <w:szCs w:val="22"/>
        </w:rPr>
        <w:tab/>
      </w:r>
      <w:r w:rsidRPr="00FB6AA1">
        <w:rPr>
          <w:sz w:val="22"/>
          <w:szCs w:val="22"/>
        </w:rPr>
        <w:t xml:space="preserve"> </w:t>
      </w:r>
      <w:r>
        <w:rPr>
          <w:rFonts w:eastAsiaTheme="minorHAnsi"/>
          <w:sz w:val="22"/>
          <w:szCs w:val="22"/>
        </w:rPr>
        <w:t>В</w:t>
      </w:r>
      <w:proofErr w:type="gramEnd"/>
      <w:r>
        <w:rPr>
          <w:rFonts w:eastAsiaTheme="minorHAnsi"/>
          <w:sz w:val="22"/>
          <w:szCs w:val="22"/>
        </w:rPr>
        <w:t xml:space="preserve"> тексте независимой гарантии рекомендуется указать, что она выдается в обеспечение исполнения обязательств по Договору (п. 17 Типовой формы – Приложение №1 к настоящим Типовым требованиям)</w:t>
      </w:r>
      <w:r>
        <w:rPr>
          <w:sz w:val="22"/>
          <w:szCs w:val="22"/>
        </w:rPr>
        <w:t>.</w:t>
      </w:r>
    </w:p>
    <w:p w14:paraId="51F27D19" w14:textId="77777777" w:rsidR="001D239C" w:rsidRDefault="001D239C" w:rsidP="001D239C">
      <w:pPr>
        <w:pStyle w:val="a8"/>
        <w:tabs>
          <w:tab w:val="left" w:pos="280"/>
          <w:tab w:val="left" w:pos="426"/>
          <w:tab w:val="left" w:pos="567"/>
        </w:tabs>
        <w:ind w:left="0"/>
        <w:jc w:val="both"/>
        <w:rPr>
          <w:sz w:val="22"/>
          <w:szCs w:val="22"/>
        </w:rPr>
      </w:pPr>
      <w:r>
        <w:rPr>
          <w:sz w:val="22"/>
          <w:szCs w:val="22"/>
        </w:rPr>
        <w:t>12.</w:t>
      </w:r>
      <w:r>
        <w:rPr>
          <w:sz w:val="22"/>
          <w:szCs w:val="22"/>
        </w:rPr>
        <w:tab/>
      </w:r>
      <w:r>
        <w:rPr>
          <w:rFonts w:eastAsiaTheme="minorHAnsi"/>
          <w:sz w:val="22"/>
          <w:szCs w:val="22"/>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r>
        <w:rPr>
          <w:sz w:val="22"/>
          <w:szCs w:val="22"/>
        </w:rPr>
        <w:t>.</w:t>
      </w:r>
    </w:p>
    <w:p w14:paraId="5EB5F8DA" w14:textId="77777777" w:rsidR="001D239C" w:rsidRDefault="001D239C" w:rsidP="001D239C">
      <w:pPr>
        <w:pStyle w:val="a8"/>
        <w:tabs>
          <w:tab w:val="left" w:pos="280"/>
          <w:tab w:val="left" w:pos="426"/>
          <w:tab w:val="left" w:pos="567"/>
        </w:tabs>
        <w:ind w:left="0"/>
        <w:jc w:val="both"/>
        <w:rPr>
          <w:sz w:val="22"/>
          <w:szCs w:val="22"/>
        </w:rPr>
      </w:pPr>
      <w:r>
        <w:rPr>
          <w:sz w:val="22"/>
          <w:szCs w:val="22"/>
        </w:rPr>
        <w:t xml:space="preserve">13. </w:t>
      </w:r>
      <w:r>
        <w:rPr>
          <w:rFonts w:eastAsiaTheme="minorHAnsi"/>
          <w:sz w:val="22"/>
          <w:szCs w:val="22"/>
        </w:rPr>
        <w:t>Требование платежа должно быть предъявлено Гаранту до истечения срока действия банковской гарантии.</w:t>
      </w:r>
    </w:p>
    <w:p w14:paraId="0618BC0F" w14:textId="77777777" w:rsidR="001D239C" w:rsidRDefault="001D239C" w:rsidP="001D239C">
      <w:pPr>
        <w:pStyle w:val="a8"/>
        <w:tabs>
          <w:tab w:val="left" w:pos="280"/>
          <w:tab w:val="left" w:pos="426"/>
          <w:tab w:val="left" w:pos="567"/>
        </w:tabs>
        <w:ind w:left="0"/>
        <w:jc w:val="both"/>
        <w:rPr>
          <w:sz w:val="22"/>
          <w:szCs w:val="22"/>
        </w:rPr>
      </w:pPr>
      <w:r>
        <w:rPr>
          <w:sz w:val="22"/>
          <w:szCs w:val="22"/>
        </w:rPr>
        <w:t>14.</w:t>
      </w:r>
      <w:r>
        <w:rPr>
          <w:sz w:val="22"/>
          <w:szCs w:val="22"/>
        </w:rPr>
        <w:tab/>
      </w:r>
      <w:r>
        <w:rPr>
          <w:rFonts w:eastAsiaTheme="minorHAnsi"/>
          <w:sz w:val="22"/>
          <w:szCs w:val="22"/>
        </w:rPr>
        <w:t>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Pr>
          <w:sz w:val="22"/>
          <w:szCs w:val="22"/>
        </w:rPr>
        <w:t>.</w:t>
      </w:r>
    </w:p>
    <w:p w14:paraId="7DF33E66" w14:textId="77777777" w:rsidR="001D239C" w:rsidRDefault="001D239C" w:rsidP="001D239C">
      <w:pPr>
        <w:pStyle w:val="a8"/>
        <w:tabs>
          <w:tab w:val="left" w:pos="280"/>
          <w:tab w:val="left" w:pos="426"/>
          <w:tab w:val="left" w:pos="567"/>
        </w:tabs>
        <w:ind w:left="0"/>
        <w:jc w:val="both"/>
        <w:rPr>
          <w:sz w:val="22"/>
          <w:szCs w:val="22"/>
        </w:rPr>
      </w:pPr>
      <w:r>
        <w:rPr>
          <w:sz w:val="22"/>
          <w:szCs w:val="22"/>
        </w:rPr>
        <w:t>15. В независимой гарантии не должно содержаться не документарных условий (без указания документов, подтверждающих соответствующий факт).</w:t>
      </w:r>
    </w:p>
    <w:p w14:paraId="77ADBCAC" w14:textId="77777777" w:rsidR="001D239C" w:rsidRDefault="001D239C" w:rsidP="001D239C">
      <w:pPr>
        <w:pStyle w:val="a8"/>
        <w:tabs>
          <w:tab w:val="left" w:pos="280"/>
          <w:tab w:val="left" w:pos="426"/>
          <w:tab w:val="left" w:pos="567"/>
        </w:tabs>
        <w:ind w:left="0"/>
        <w:jc w:val="both"/>
        <w:rPr>
          <w:sz w:val="22"/>
          <w:szCs w:val="22"/>
        </w:rPr>
      </w:pPr>
      <w:r>
        <w:rPr>
          <w:sz w:val="22"/>
          <w:szCs w:val="22"/>
        </w:rPr>
        <w:t>16.</w:t>
      </w:r>
      <w:r>
        <w:rPr>
          <w:sz w:val="22"/>
          <w:szCs w:val="22"/>
        </w:rPr>
        <w:tab/>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5F2C08CB" w14:textId="77777777" w:rsidR="001D239C" w:rsidRDefault="001D239C" w:rsidP="001D239C">
      <w:pPr>
        <w:pStyle w:val="a8"/>
        <w:tabs>
          <w:tab w:val="left" w:pos="280"/>
          <w:tab w:val="left" w:pos="426"/>
          <w:tab w:val="left" w:pos="567"/>
        </w:tabs>
        <w:ind w:left="0"/>
        <w:jc w:val="both"/>
        <w:rPr>
          <w:sz w:val="22"/>
          <w:szCs w:val="22"/>
        </w:rPr>
      </w:pPr>
      <w:r>
        <w:rPr>
          <w:sz w:val="22"/>
          <w:szCs w:val="22"/>
        </w:rPr>
        <w:t>17.</w:t>
      </w:r>
      <w:r>
        <w:rPr>
          <w:sz w:val="22"/>
          <w:szCs w:val="22"/>
        </w:rPr>
        <w:tab/>
        <w:t>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75A4CC2" w14:textId="77777777" w:rsidR="001D239C" w:rsidRDefault="001D239C" w:rsidP="001D239C">
      <w:pPr>
        <w:pStyle w:val="a8"/>
        <w:tabs>
          <w:tab w:val="left" w:pos="280"/>
          <w:tab w:val="left" w:pos="426"/>
          <w:tab w:val="left" w:pos="567"/>
        </w:tabs>
        <w:ind w:left="0"/>
        <w:jc w:val="both"/>
        <w:rPr>
          <w:sz w:val="22"/>
          <w:szCs w:val="22"/>
        </w:rPr>
      </w:pPr>
      <w:proofErr w:type="gramStart"/>
      <w:r>
        <w:rPr>
          <w:sz w:val="22"/>
          <w:szCs w:val="22"/>
        </w:rPr>
        <w:t>18.</w:t>
      </w:r>
      <w:r>
        <w:rPr>
          <w:sz w:val="22"/>
          <w:szCs w:val="22"/>
        </w:rPr>
        <w:tab/>
      </w:r>
      <w:r w:rsidRPr="00FB6AA1">
        <w:rPr>
          <w:sz w:val="22"/>
          <w:szCs w:val="22"/>
        </w:rPr>
        <w:t xml:space="preserve"> </w:t>
      </w:r>
      <w:r>
        <w:rPr>
          <w:sz w:val="22"/>
          <w:szCs w:val="22"/>
        </w:rPr>
        <w:t>В</w:t>
      </w:r>
      <w:proofErr w:type="gramEnd"/>
      <w:r>
        <w:rPr>
          <w:sz w:val="22"/>
          <w:szCs w:val="22"/>
        </w:rPr>
        <w:t xml:space="preserve"> независимой гарантии должно быть указано, что обязательство Гаранта перед Бенефициаром ограничено уплатой суммы, на которую выдана гарантия. </w:t>
      </w:r>
    </w:p>
    <w:p w14:paraId="1E3F6F5E" w14:textId="77777777" w:rsidR="001D239C" w:rsidRDefault="001D239C" w:rsidP="001D239C">
      <w:pPr>
        <w:pStyle w:val="a8"/>
        <w:tabs>
          <w:tab w:val="left" w:pos="280"/>
          <w:tab w:val="left" w:pos="426"/>
          <w:tab w:val="left" w:pos="567"/>
        </w:tabs>
        <w:ind w:left="0"/>
        <w:jc w:val="both"/>
        <w:rPr>
          <w:sz w:val="22"/>
          <w:szCs w:val="22"/>
        </w:rPr>
      </w:pPr>
      <w:proofErr w:type="gramStart"/>
      <w:r>
        <w:rPr>
          <w:sz w:val="22"/>
          <w:szCs w:val="22"/>
        </w:rPr>
        <w:t>19.</w:t>
      </w:r>
      <w:r>
        <w:rPr>
          <w:sz w:val="22"/>
          <w:szCs w:val="22"/>
        </w:rPr>
        <w:tab/>
      </w:r>
      <w:r w:rsidRPr="00FB6AA1">
        <w:rPr>
          <w:sz w:val="22"/>
          <w:szCs w:val="22"/>
        </w:rPr>
        <w:t xml:space="preserve"> </w:t>
      </w:r>
      <w:r>
        <w:rPr>
          <w:sz w:val="22"/>
          <w:szCs w:val="22"/>
        </w:rPr>
        <w:t>В</w:t>
      </w:r>
      <w:proofErr w:type="gramEnd"/>
      <w:r>
        <w:rPr>
          <w:sz w:val="22"/>
          <w:szCs w:val="22"/>
        </w:rPr>
        <w:t xml:space="preserve"> независимой гарантии рекомендуется указать,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w:t>
      </w:r>
    </w:p>
    <w:p w14:paraId="02A0282B" w14:textId="77777777" w:rsidR="001D239C" w:rsidRDefault="001D239C" w:rsidP="001D239C">
      <w:pPr>
        <w:pStyle w:val="a8"/>
        <w:tabs>
          <w:tab w:val="left" w:pos="280"/>
          <w:tab w:val="left" w:pos="426"/>
          <w:tab w:val="left" w:pos="567"/>
        </w:tabs>
        <w:ind w:left="0"/>
        <w:jc w:val="both"/>
        <w:rPr>
          <w:sz w:val="22"/>
          <w:szCs w:val="22"/>
        </w:rPr>
      </w:pPr>
      <w:r>
        <w:rPr>
          <w:sz w:val="22"/>
          <w:szCs w:val="22"/>
        </w:rPr>
        <w:t>20.</w:t>
      </w:r>
      <w:r>
        <w:rPr>
          <w:sz w:val="22"/>
          <w:szCs w:val="22"/>
        </w:rPr>
        <w:tab/>
      </w:r>
      <w:r w:rsidRPr="00FB6AA1">
        <w:rPr>
          <w:sz w:val="22"/>
          <w:szCs w:val="22"/>
        </w:rPr>
        <w:t xml:space="preserve"> </w:t>
      </w:r>
      <w:r>
        <w:rPr>
          <w:sz w:val="22"/>
          <w:szCs w:val="22"/>
        </w:rPr>
        <w:t>Независимая гарантия должна содержать условие передавать право требования по независимой гарантии в случае перемены заказчика при осуществлении закупки с предварительным извещением об этом гаранта.</w:t>
      </w:r>
    </w:p>
    <w:p w14:paraId="5531A3E1" w14:textId="77777777" w:rsidR="001D239C" w:rsidRDefault="001D239C" w:rsidP="001D239C">
      <w:pPr>
        <w:pStyle w:val="a8"/>
        <w:tabs>
          <w:tab w:val="left" w:pos="280"/>
          <w:tab w:val="left" w:pos="426"/>
          <w:tab w:val="left" w:pos="567"/>
        </w:tabs>
        <w:ind w:left="0"/>
        <w:jc w:val="both"/>
        <w:rPr>
          <w:sz w:val="22"/>
          <w:szCs w:val="22"/>
        </w:rPr>
      </w:pPr>
      <w:proofErr w:type="gramStart"/>
      <w:r>
        <w:rPr>
          <w:sz w:val="22"/>
          <w:szCs w:val="22"/>
        </w:rPr>
        <w:t>21.</w:t>
      </w:r>
      <w:r>
        <w:rPr>
          <w:sz w:val="22"/>
          <w:szCs w:val="22"/>
        </w:rPr>
        <w:tab/>
      </w:r>
      <w:r w:rsidRPr="00FB6AA1">
        <w:rPr>
          <w:sz w:val="22"/>
          <w:szCs w:val="22"/>
        </w:rPr>
        <w:t xml:space="preserve"> </w:t>
      </w:r>
      <w:r>
        <w:rPr>
          <w:sz w:val="22"/>
          <w:szCs w:val="22"/>
        </w:rPr>
        <w:t>В</w:t>
      </w:r>
      <w:proofErr w:type="gramEnd"/>
      <w:r>
        <w:rPr>
          <w:sz w:val="22"/>
          <w:szCs w:val="22"/>
        </w:rPr>
        <w:t xml:space="preserve">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т.ч. условие о том, что расходы, возникающие в связи с перечислением гарантом денежных средств по независимой гарантии, несет гарант.</w:t>
      </w:r>
    </w:p>
    <w:p w14:paraId="6C68D9A9" w14:textId="77777777" w:rsidR="001D239C" w:rsidRDefault="001D239C" w:rsidP="001D239C">
      <w:pPr>
        <w:pStyle w:val="a8"/>
        <w:tabs>
          <w:tab w:val="left" w:pos="280"/>
          <w:tab w:val="left" w:pos="426"/>
          <w:tab w:val="left" w:pos="567"/>
        </w:tabs>
        <w:ind w:left="0"/>
        <w:jc w:val="both"/>
        <w:rPr>
          <w:sz w:val="22"/>
          <w:szCs w:val="22"/>
        </w:rPr>
      </w:pPr>
      <w:r>
        <w:rPr>
          <w:sz w:val="22"/>
          <w:szCs w:val="22"/>
        </w:rPr>
        <w:t>22.</w:t>
      </w:r>
      <w:r>
        <w:rPr>
          <w:sz w:val="22"/>
          <w:szCs w:val="22"/>
        </w:rPr>
        <w:tab/>
      </w:r>
      <w:r w:rsidRPr="00FB6AA1">
        <w:rPr>
          <w:sz w:val="22"/>
          <w:szCs w:val="22"/>
        </w:rPr>
        <w:t xml:space="preserve"> </w:t>
      </w:r>
      <w:r>
        <w:rPr>
          <w:sz w:val="22"/>
          <w:szCs w:val="22"/>
        </w:rPr>
        <w:t>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 (бенефициару), указанный заказчиком (бенефициаром) в требовании об уплате денежной суммы по независимой гарантии.</w:t>
      </w:r>
    </w:p>
    <w:p w14:paraId="0D7320F5" w14:textId="77777777" w:rsidR="001D239C" w:rsidRDefault="001D239C" w:rsidP="001D239C">
      <w:pPr>
        <w:pStyle w:val="a8"/>
        <w:tabs>
          <w:tab w:val="left" w:pos="280"/>
          <w:tab w:val="left" w:pos="426"/>
          <w:tab w:val="left" w:pos="567"/>
        </w:tabs>
        <w:ind w:left="0"/>
        <w:jc w:val="both"/>
        <w:rPr>
          <w:sz w:val="22"/>
          <w:szCs w:val="22"/>
        </w:rPr>
      </w:pPr>
      <w:proofErr w:type="gramStart"/>
      <w:r>
        <w:rPr>
          <w:sz w:val="22"/>
          <w:szCs w:val="22"/>
        </w:rPr>
        <w:t>23.</w:t>
      </w:r>
      <w:r>
        <w:rPr>
          <w:sz w:val="22"/>
          <w:szCs w:val="22"/>
        </w:rPr>
        <w:tab/>
      </w:r>
      <w:r w:rsidRPr="00FB6AA1">
        <w:rPr>
          <w:sz w:val="22"/>
          <w:szCs w:val="22"/>
        </w:rPr>
        <w:t xml:space="preserve"> </w:t>
      </w:r>
      <w:r>
        <w:rPr>
          <w:sz w:val="22"/>
          <w:szCs w:val="22"/>
        </w:rPr>
        <w:t>В</w:t>
      </w:r>
      <w:proofErr w:type="gramEnd"/>
      <w:r>
        <w:rPr>
          <w:sz w:val="22"/>
          <w:szCs w:val="22"/>
        </w:rPr>
        <w:t xml:space="preserve">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14C41486" w14:textId="77777777" w:rsidR="001D239C" w:rsidRDefault="001D239C" w:rsidP="001D239C">
      <w:pPr>
        <w:pStyle w:val="a8"/>
        <w:tabs>
          <w:tab w:val="left" w:pos="280"/>
          <w:tab w:val="left" w:pos="426"/>
          <w:tab w:val="left" w:pos="567"/>
        </w:tabs>
        <w:ind w:left="0"/>
        <w:jc w:val="both"/>
        <w:rPr>
          <w:sz w:val="22"/>
          <w:szCs w:val="22"/>
        </w:rPr>
      </w:pPr>
      <w:r>
        <w:rPr>
          <w:sz w:val="22"/>
          <w:szCs w:val="22"/>
        </w:rPr>
        <w:t xml:space="preserve">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w:t>
      </w:r>
      <w:r>
        <w:rPr>
          <w:sz w:val="22"/>
          <w:szCs w:val="22"/>
        </w:rPr>
        <w:lastRenderedPageBreak/>
        <w:t>№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41541107" w14:textId="77777777" w:rsidR="001D239C" w:rsidRDefault="001D239C" w:rsidP="001D239C">
      <w:pPr>
        <w:pStyle w:val="a8"/>
        <w:tabs>
          <w:tab w:val="left" w:pos="280"/>
          <w:tab w:val="left" w:pos="426"/>
          <w:tab w:val="left" w:pos="567"/>
        </w:tabs>
        <w:ind w:left="0"/>
        <w:jc w:val="both"/>
        <w:rPr>
          <w:sz w:val="22"/>
          <w:szCs w:val="22"/>
        </w:rPr>
      </w:pPr>
      <w:r>
        <w:rPr>
          <w:sz w:val="22"/>
          <w:szCs w:val="22"/>
        </w:rPr>
        <w:t>25.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511E03CC" w14:textId="77777777" w:rsidR="001D239C" w:rsidRDefault="001D239C" w:rsidP="001D239C">
      <w:pPr>
        <w:pStyle w:val="a8"/>
        <w:tabs>
          <w:tab w:val="left" w:pos="280"/>
          <w:tab w:val="left" w:pos="426"/>
          <w:tab w:val="left" w:pos="567"/>
        </w:tabs>
        <w:ind w:left="0"/>
        <w:jc w:val="both"/>
        <w:rPr>
          <w:sz w:val="22"/>
          <w:szCs w:val="22"/>
        </w:rPr>
      </w:pPr>
      <w:r>
        <w:rPr>
          <w:sz w:val="22"/>
          <w:szCs w:val="22"/>
        </w:rPr>
        <w:t>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заказчиком.</w:t>
      </w:r>
    </w:p>
    <w:p w14:paraId="0784832D" w14:textId="0E93BF1F" w:rsidR="001D239C" w:rsidRPr="00A522F0" w:rsidRDefault="00A522F0" w:rsidP="00A522F0">
      <w:pPr>
        <w:widowControl/>
        <w:tabs>
          <w:tab w:val="left" w:pos="280"/>
          <w:tab w:val="left" w:pos="426"/>
          <w:tab w:val="left" w:pos="567"/>
        </w:tabs>
        <w:autoSpaceDE/>
        <w:autoSpaceDN/>
        <w:adjustRightInd/>
        <w:jc w:val="both"/>
        <w:rPr>
          <w:sz w:val="22"/>
          <w:szCs w:val="22"/>
        </w:rPr>
      </w:pPr>
      <w:r>
        <w:rPr>
          <w:sz w:val="22"/>
          <w:szCs w:val="22"/>
        </w:rPr>
        <w:t>7.5. </w:t>
      </w:r>
      <w:r w:rsidR="001D239C" w:rsidRPr="00A522F0">
        <w:rPr>
          <w:sz w:val="22"/>
          <w:szCs w:val="22"/>
        </w:rPr>
        <w:t xml:space="preserve">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 </w:t>
      </w:r>
    </w:p>
    <w:p w14:paraId="01A91591" w14:textId="085A219D" w:rsidR="001D239C" w:rsidRDefault="00A522F0" w:rsidP="00A522F0">
      <w:pPr>
        <w:pStyle w:val="a8"/>
        <w:widowControl/>
        <w:tabs>
          <w:tab w:val="left" w:pos="280"/>
          <w:tab w:val="left" w:pos="426"/>
          <w:tab w:val="left" w:pos="567"/>
        </w:tabs>
        <w:autoSpaceDE/>
        <w:autoSpaceDN/>
        <w:adjustRightInd/>
        <w:ind w:left="0"/>
        <w:jc w:val="both"/>
        <w:rPr>
          <w:sz w:val="22"/>
          <w:szCs w:val="22"/>
        </w:rPr>
      </w:pPr>
      <w:r>
        <w:rPr>
          <w:sz w:val="22"/>
          <w:szCs w:val="22"/>
        </w:rPr>
        <w:t>7.6. </w:t>
      </w:r>
      <w:r w:rsidR="001D239C">
        <w:rPr>
          <w:sz w:val="22"/>
          <w:szCs w:val="22"/>
        </w:rPr>
        <w:t>Поручительство аффилированного с Поставщиком/ Исполнителем/Подрядчиком лица может быть предоставлено в качестве обеспечения исполнения договора только в случае если в отношении Поставщика/Исполнителя/Подрядчика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Поставщика/Исполнителя/Подрядчика иностранными государствами введены ограничительные меры, при этом такое аффилированное лицо должно:</w:t>
      </w:r>
      <w:r w:rsidR="001D239C">
        <w:rPr>
          <w:sz w:val="22"/>
          <w:szCs w:val="22"/>
        </w:rPr>
        <w:br/>
        <w:t>а)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r w:rsidR="001D239C">
        <w:rPr>
          <w:sz w:val="22"/>
          <w:szCs w:val="22"/>
        </w:rPr>
        <w:br/>
        <w:t>б) представить Заказчику сведения, подтверждающие платежеспособность аффилированного лица, в том числе его ежегодную и ежеквартальную бухгалтерскую (финансовую) отчетность;</w:t>
      </w:r>
      <w:r w:rsidR="001D239C">
        <w:rPr>
          <w:sz w:val="22"/>
          <w:szCs w:val="22"/>
        </w:rPr>
        <w:br/>
        <w:t>в) принять обязательство письменно извещать Заказчика в течение 3-х рабочих дней со дня наступления следующих событий:</w:t>
      </w:r>
    </w:p>
    <w:p w14:paraId="4EAD0257" w14:textId="77777777" w:rsidR="001D239C" w:rsidRDefault="001D239C" w:rsidP="001D239C">
      <w:pPr>
        <w:jc w:val="both"/>
        <w:rPr>
          <w:sz w:val="22"/>
          <w:szCs w:val="22"/>
        </w:rPr>
      </w:pPr>
      <w:r>
        <w:rPr>
          <w:sz w:val="22"/>
          <w:szCs w:val="22"/>
        </w:rPr>
        <w:t>-</w:t>
      </w:r>
      <w:r>
        <w:rPr>
          <w:sz w:val="22"/>
          <w:szCs w:val="22"/>
          <w:lang w:val="en-US"/>
        </w:rPr>
        <w:t> </w:t>
      </w:r>
      <w:r>
        <w:rPr>
          <w:sz w:val="22"/>
          <w:szCs w:val="22"/>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E3F92F4" w14:textId="77777777" w:rsidR="001D239C" w:rsidRDefault="001D239C" w:rsidP="001D239C">
      <w:pPr>
        <w:jc w:val="both"/>
        <w:rPr>
          <w:sz w:val="22"/>
          <w:szCs w:val="22"/>
        </w:rPr>
      </w:pPr>
      <w:r>
        <w:rPr>
          <w:sz w:val="22"/>
          <w:szCs w:val="22"/>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47F58DA8" w14:textId="77777777" w:rsidR="001D239C" w:rsidRDefault="001D239C" w:rsidP="001D239C">
      <w:pPr>
        <w:jc w:val="both"/>
        <w:rPr>
          <w:sz w:val="22"/>
          <w:szCs w:val="22"/>
        </w:rPr>
      </w:pPr>
      <w:r>
        <w:rPr>
          <w:sz w:val="22"/>
          <w:szCs w:val="22"/>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24838E7" w14:textId="77777777" w:rsidR="001D239C" w:rsidRDefault="001D239C" w:rsidP="001D239C">
      <w:pPr>
        <w:jc w:val="both"/>
        <w:rPr>
          <w:sz w:val="22"/>
          <w:szCs w:val="22"/>
        </w:rPr>
      </w:pPr>
      <w:r>
        <w:rPr>
          <w:sz w:val="22"/>
          <w:szCs w:val="22"/>
        </w:rPr>
        <w:t>- принятие решения о реорганизации или ликвидации аффилированного лица;</w:t>
      </w:r>
    </w:p>
    <w:p w14:paraId="17BBCBB7" w14:textId="77777777" w:rsidR="001D239C" w:rsidRDefault="001D239C" w:rsidP="001D239C">
      <w:pPr>
        <w:tabs>
          <w:tab w:val="left" w:pos="280"/>
          <w:tab w:val="left" w:pos="426"/>
          <w:tab w:val="left" w:pos="567"/>
        </w:tabs>
        <w:jc w:val="both"/>
        <w:rPr>
          <w:sz w:val="22"/>
          <w:szCs w:val="22"/>
        </w:rPr>
      </w:pPr>
      <w:r>
        <w:rPr>
          <w:sz w:val="22"/>
          <w:szCs w:val="22"/>
        </w:rPr>
        <w:t>- принятие судом к производству заявления о признании аффилированного лица несостоятельным (банкротом).</w:t>
      </w:r>
    </w:p>
    <w:p w14:paraId="1A82DE22" w14:textId="77777777" w:rsidR="001D239C" w:rsidRDefault="001D239C" w:rsidP="001D239C">
      <w:pPr>
        <w:tabs>
          <w:tab w:val="left" w:pos="280"/>
          <w:tab w:val="left" w:pos="426"/>
          <w:tab w:val="left" w:pos="567"/>
        </w:tabs>
        <w:jc w:val="both"/>
        <w:rPr>
          <w:sz w:val="22"/>
          <w:szCs w:val="22"/>
        </w:rPr>
      </w:pPr>
      <w:r>
        <w:rPr>
          <w:sz w:val="22"/>
          <w:szCs w:val="22"/>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990901A" w14:textId="35559D7A" w:rsidR="001D239C" w:rsidRPr="00A522F0" w:rsidRDefault="00A522F0" w:rsidP="00A522F0">
      <w:pPr>
        <w:widowControl/>
        <w:tabs>
          <w:tab w:val="left" w:pos="280"/>
          <w:tab w:val="left" w:pos="426"/>
          <w:tab w:val="left" w:pos="567"/>
        </w:tabs>
        <w:autoSpaceDE/>
        <w:autoSpaceDN/>
        <w:adjustRightInd/>
        <w:jc w:val="both"/>
        <w:rPr>
          <w:sz w:val="22"/>
          <w:szCs w:val="22"/>
        </w:rPr>
      </w:pPr>
      <w:r>
        <w:rPr>
          <w:sz w:val="22"/>
          <w:szCs w:val="22"/>
        </w:rPr>
        <w:t>7.7. </w:t>
      </w:r>
      <w:r w:rsidR="001D239C" w:rsidRPr="00A522F0">
        <w:rPr>
          <w:sz w:val="22"/>
          <w:szCs w:val="22"/>
        </w:rPr>
        <w:t xml:space="preserve">Ответственность Поручителя перед Заказчиком за надлежащее исполнение Поставщиком/Исполнителем/Подрядчиком обязательств по Договору солидарная, в связи с чем, в случае неисполнения или ненадлежащего исполнения указанного обязательства по Договору, Заказчик вправе по своему выбору потребовать исполнения неисполненного обязательства или его части у Поставщика/Исполнителя/Подрядчика и/или Поручителя. </w:t>
      </w:r>
    </w:p>
    <w:p w14:paraId="29F4EF71" w14:textId="233F154E" w:rsidR="001D239C" w:rsidRPr="00A522F0" w:rsidRDefault="00A522F0" w:rsidP="00A522F0">
      <w:pPr>
        <w:widowControl/>
        <w:tabs>
          <w:tab w:val="left" w:pos="280"/>
          <w:tab w:val="left" w:pos="426"/>
          <w:tab w:val="left" w:pos="567"/>
        </w:tabs>
        <w:autoSpaceDE/>
        <w:autoSpaceDN/>
        <w:adjustRightInd/>
        <w:jc w:val="both"/>
        <w:rPr>
          <w:sz w:val="22"/>
          <w:szCs w:val="22"/>
        </w:rPr>
      </w:pPr>
      <w:r>
        <w:rPr>
          <w:sz w:val="22"/>
          <w:szCs w:val="22"/>
        </w:rPr>
        <w:t>7.8. </w:t>
      </w:r>
      <w:r w:rsidR="001D239C" w:rsidRPr="00A522F0">
        <w:rPr>
          <w:sz w:val="22"/>
          <w:szCs w:val="22"/>
        </w:rPr>
        <w:t>В ходе исполнения Договора Поставщик/Исполнитель/Подрядчик вправе изменить способ обеспечения исполнения Договора и (или) предоставить Заказчику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34928C28" w14:textId="2965C3B4" w:rsidR="001D239C" w:rsidRPr="00A522F0" w:rsidRDefault="00A522F0" w:rsidP="00A522F0">
      <w:pPr>
        <w:widowControl/>
        <w:tabs>
          <w:tab w:val="left" w:pos="280"/>
          <w:tab w:val="left" w:pos="426"/>
          <w:tab w:val="left" w:pos="567"/>
        </w:tabs>
        <w:autoSpaceDE/>
        <w:autoSpaceDN/>
        <w:adjustRightInd/>
        <w:jc w:val="both"/>
        <w:rPr>
          <w:sz w:val="22"/>
          <w:szCs w:val="22"/>
        </w:rPr>
      </w:pPr>
      <w:r>
        <w:rPr>
          <w:rFonts w:eastAsia="Calibri"/>
          <w:sz w:val="22"/>
          <w:szCs w:val="22"/>
        </w:rPr>
        <w:t>7.9. </w:t>
      </w:r>
      <w:r w:rsidR="001D239C" w:rsidRPr="00A522F0">
        <w:rPr>
          <w:rFonts w:eastAsia="Calibri"/>
          <w:sz w:val="22"/>
          <w:szCs w:val="22"/>
        </w:rPr>
        <w:t>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r w:rsidR="001D239C" w:rsidRPr="00A522F0">
        <w:rPr>
          <w:sz w:val="22"/>
          <w:szCs w:val="22"/>
        </w:rPr>
        <w:t>.</w:t>
      </w:r>
    </w:p>
    <w:p w14:paraId="7517A6A8" w14:textId="77777777" w:rsidR="001D239C" w:rsidRDefault="001D239C" w:rsidP="001D239C">
      <w:pPr>
        <w:tabs>
          <w:tab w:val="left" w:pos="280"/>
          <w:tab w:val="left" w:pos="426"/>
          <w:tab w:val="left" w:pos="567"/>
        </w:tabs>
        <w:jc w:val="both"/>
        <w:rPr>
          <w:sz w:val="22"/>
          <w:szCs w:val="22"/>
        </w:rPr>
      </w:pPr>
      <w:r>
        <w:rPr>
          <w:rFonts w:eastAsia="Calibri"/>
          <w:sz w:val="22"/>
          <w:szCs w:val="22"/>
        </w:rPr>
        <w:t xml:space="preserve">Уменьшение размера обеспечения исполнения Договора осуществляется при условии отсутствия неисполненных Поставщиком/Исполнителем/Подрядчиком требований об уплате неустоек (штрафов, пеней), предъявленных Заказчиком, а также приемки части поставленного товара, выполненных работ, оказанных услуг </w:t>
      </w:r>
      <w:r>
        <w:rPr>
          <w:rFonts w:eastAsia="Calibri"/>
          <w:sz w:val="22"/>
          <w:szCs w:val="22"/>
        </w:rPr>
        <w:lastRenderedPageBreak/>
        <w:t>в объеме, превышающем выплаченный аванс (если Договором предусмотрена выплата аванса)</w:t>
      </w:r>
      <w:r>
        <w:rPr>
          <w:sz w:val="22"/>
          <w:szCs w:val="22"/>
        </w:rPr>
        <w:t>.</w:t>
      </w:r>
    </w:p>
    <w:p w14:paraId="276169DA" w14:textId="75C3FA5E" w:rsidR="001D239C" w:rsidRDefault="00A522F0" w:rsidP="00A522F0">
      <w:pPr>
        <w:pStyle w:val="a8"/>
        <w:widowControl/>
        <w:tabs>
          <w:tab w:val="left" w:pos="280"/>
          <w:tab w:val="left" w:pos="426"/>
          <w:tab w:val="left" w:pos="567"/>
        </w:tabs>
        <w:autoSpaceDE/>
        <w:autoSpaceDN/>
        <w:adjustRightInd/>
        <w:ind w:left="0"/>
        <w:jc w:val="both"/>
        <w:rPr>
          <w:sz w:val="22"/>
          <w:szCs w:val="22"/>
        </w:rPr>
      </w:pPr>
      <w:r>
        <w:rPr>
          <w:sz w:val="22"/>
          <w:szCs w:val="22"/>
        </w:rPr>
        <w:t>7.10. </w:t>
      </w:r>
      <w:r w:rsidR="001D239C">
        <w:rPr>
          <w:sz w:val="22"/>
          <w:szCs w:val="22"/>
        </w:rPr>
        <w:t>В случае предоставления в качестве обеспечения исполнения Договора денежных средств, такие денежные средства должны быть внесены на счет Заказчика, указанный в Договоре.</w:t>
      </w:r>
    </w:p>
    <w:p w14:paraId="5F269C8C" w14:textId="2AF4F588" w:rsidR="001D239C" w:rsidRPr="00A522F0" w:rsidRDefault="00A522F0" w:rsidP="00A522F0">
      <w:pPr>
        <w:widowControl/>
        <w:tabs>
          <w:tab w:val="left" w:pos="280"/>
          <w:tab w:val="left" w:pos="426"/>
          <w:tab w:val="left" w:pos="567"/>
        </w:tabs>
        <w:autoSpaceDE/>
        <w:autoSpaceDN/>
        <w:adjustRightInd/>
        <w:jc w:val="both"/>
        <w:rPr>
          <w:sz w:val="22"/>
          <w:szCs w:val="22"/>
        </w:rPr>
      </w:pPr>
      <w:r>
        <w:rPr>
          <w:rFonts w:eastAsia="Calibri"/>
          <w:sz w:val="22"/>
          <w:szCs w:val="22"/>
        </w:rPr>
        <w:t>7.11. </w:t>
      </w:r>
      <w:r w:rsidR="001D239C" w:rsidRPr="00A522F0">
        <w:rPr>
          <w:rFonts w:eastAsia="Calibri"/>
          <w:sz w:val="22"/>
          <w:szCs w:val="22"/>
        </w:rPr>
        <w:t>Срок возврата Заказчиком Поставщику/Исполнителю/Подрядчику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Поставщиком/Исполнителем/Подрядчиком обязательств, предусмотренных Договором. Денежные средства возвращаются на банковский счет Поставщика/Исполнителя/Подрядчика</w:t>
      </w:r>
      <w:r w:rsidR="001D239C" w:rsidRPr="00A522F0">
        <w:rPr>
          <w:sz w:val="22"/>
          <w:szCs w:val="22"/>
        </w:rPr>
        <w:t>.</w:t>
      </w:r>
    </w:p>
    <w:p w14:paraId="67508438" w14:textId="0F0BA355" w:rsidR="001D239C" w:rsidRDefault="00A522F0" w:rsidP="00A522F0">
      <w:pPr>
        <w:pStyle w:val="a8"/>
        <w:widowControl/>
        <w:tabs>
          <w:tab w:val="left" w:pos="280"/>
          <w:tab w:val="left" w:pos="426"/>
          <w:tab w:val="left" w:pos="567"/>
        </w:tabs>
        <w:autoSpaceDE/>
        <w:autoSpaceDN/>
        <w:adjustRightInd/>
        <w:ind w:left="0"/>
        <w:jc w:val="both"/>
        <w:rPr>
          <w:sz w:val="22"/>
          <w:szCs w:val="22"/>
        </w:rPr>
      </w:pPr>
      <w:r>
        <w:rPr>
          <w:sz w:val="22"/>
          <w:szCs w:val="22"/>
        </w:rPr>
        <w:t>7.12. </w:t>
      </w:r>
      <w:r w:rsidR="001D239C">
        <w:rPr>
          <w:sz w:val="22"/>
          <w:szCs w:val="22"/>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Заказчиком, по заявлению Поставщика/Исполнителя/Подрядчика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Поставщиком/Исполнителем/Подрядчиком обязательств, предусмотренных Договором, на сумму которых уменьшается размер обеспечения и направления соответствующего заявления Заказчику</w:t>
      </w:r>
      <w:r w:rsidR="001D239C">
        <w:rPr>
          <w:rFonts w:eastAsia="Calibri"/>
          <w:sz w:val="22"/>
          <w:szCs w:val="22"/>
        </w:rPr>
        <w:t xml:space="preserve">. </w:t>
      </w:r>
      <w:r w:rsidR="001D239C">
        <w:rPr>
          <w:sz w:val="22"/>
          <w:szCs w:val="22"/>
        </w:rPr>
        <w:t>Денежные средства возвращаются на банковский счет Поставщика.</w:t>
      </w:r>
    </w:p>
    <w:p w14:paraId="16ED3EA0" w14:textId="4CAFEBA7" w:rsidR="001D239C" w:rsidRDefault="00A522F0" w:rsidP="00A522F0">
      <w:pPr>
        <w:pStyle w:val="a8"/>
        <w:widowControl/>
        <w:tabs>
          <w:tab w:val="left" w:pos="280"/>
          <w:tab w:val="left" w:pos="426"/>
          <w:tab w:val="left" w:pos="567"/>
        </w:tabs>
        <w:autoSpaceDE/>
        <w:autoSpaceDN/>
        <w:adjustRightInd/>
        <w:ind w:left="0"/>
        <w:jc w:val="both"/>
        <w:rPr>
          <w:sz w:val="22"/>
          <w:szCs w:val="22"/>
        </w:rPr>
      </w:pPr>
      <w:r>
        <w:rPr>
          <w:rFonts w:eastAsia="Calibri"/>
          <w:sz w:val="22"/>
          <w:szCs w:val="22"/>
        </w:rPr>
        <w:t>7.13. </w:t>
      </w:r>
      <w:r w:rsidR="001D239C">
        <w:rPr>
          <w:rFonts w:eastAsia="Calibri"/>
          <w:sz w:val="22"/>
          <w:szCs w:val="22"/>
        </w:rPr>
        <w:t>Обязательства Заказчика по возврату денежных средств в счет обеспечения исполнения Договора считаются исполненными с момента списания денежных средств со счета Заказчика</w:t>
      </w:r>
      <w:r w:rsidR="001D239C">
        <w:rPr>
          <w:sz w:val="22"/>
          <w:szCs w:val="22"/>
        </w:rPr>
        <w:t>.</w:t>
      </w:r>
    </w:p>
    <w:p w14:paraId="7C0ACF8E" w14:textId="40C0ED38" w:rsidR="001D239C" w:rsidRDefault="00A522F0" w:rsidP="00A522F0">
      <w:pPr>
        <w:widowControl/>
        <w:ind w:right="141" w:hanging="142"/>
        <w:jc w:val="both"/>
      </w:pPr>
      <w:r>
        <w:rPr>
          <w:sz w:val="22"/>
          <w:szCs w:val="22"/>
        </w:rPr>
        <w:t xml:space="preserve">   </w:t>
      </w:r>
      <w:r w:rsidR="001D239C">
        <w:rPr>
          <w:sz w:val="22"/>
          <w:szCs w:val="22"/>
        </w:rPr>
        <w:t>Денежные средства, внесенные Поставщиком/ Исполнителем/Подрядчиком в качестве обеспечения исполнения Договора, Поставщику/Исполнителю/Подрядчику не возвращаются в случае неисполнения, ненадлежащего исполнения Поставщиком/Исполнителем/Подрядчиком обязательств, указанных в пункте</w:t>
      </w:r>
      <w:r>
        <w:rPr>
          <w:sz w:val="22"/>
          <w:szCs w:val="22"/>
        </w:rPr>
        <w:t>.</w:t>
      </w:r>
    </w:p>
    <w:p w14:paraId="76F24FEF" w14:textId="77777777" w:rsidR="00B916D0" w:rsidRPr="0083791D" w:rsidRDefault="00B916D0" w:rsidP="007659FE">
      <w:pPr>
        <w:widowControl/>
        <w:ind w:left="142" w:right="141"/>
        <w:jc w:val="both"/>
      </w:pPr>
    </w:p>
    <w:p w14:paraId="6D266785" w14:textId="58840D87" w:rsidR="001F069E" w:rsidRPr="00A522F0" w:rsidRDefault="001F069E" w:rsidP="00A522F0">
      <w:pPr>
        <w:pStyle w:val="a8"/>
        <w:widowControl/>
        <w:numPr>
          <w:ilvl w:val="0"/>
          <w:numId w:val="3"/>
        </w:numPr>
        <w:autoSpaceDE/>
        <w:autoSpaceDN/>
        <w:adjustRightInd/>
        <w:ind w:right="141"/>
        <w:jc w:val="center"/>
        <w:rPr>
          <w:b/>
          <w:caps/>
          <w:color w:val="000000"/>
        </w:rPr>
      </w:pPr>
      <w:r w:rsidRPr="00A522F0">
        <w:rPr>
          <w:b/>
          <w:caps/>
          <w:color w:val="000000"/>
        </w:rPr>
        <w:t>Рассмотрение споров</w:t>
      </w:r>
    </w:p>
    <w:p w14:paraId="2E331500" w14:textId="77777777" w:rsidR="007659FE" w:rsidRPr="0083791D" w:rsidRDefault="007659FE" w:rsidP="007659FE">
      <w:pPr>
        <w:widowControl/>
        <w:autoSpaceDE/>
        <w:autoSpaceDN/>
        <w:adjustRightInd/>
        <w:ind w:left="142" w:right="141"/>
        <w:rPr>
          <w:b/>
          <w:caps/>
          <w:color w:val="000000"/>
        </w:rPr>
      </w:pPr>
    </w:p>
    <w:p w14:paraId="61843230" w14:textId="6389A0CF" w:rsidR="00E83C60" w:rsidRDefault="00F42CDB" w:rsidP="00F42CDB">
      <w:pPr>
        <w:widowControl/>
        <w:autoSpaceDE/>
        <w:autoSpaceDN/>
        <w:adjustRightInd/>
        <w:ind w:right="141"/>
        <w:jc w:val="both"/>
      </w:pPr>
      <w:r>
        <w:t>8.1. </w:t>
      </w:r>
      <w:r w:rsidR="00163724">
        <w:t xml:space="preserve"> </w:t>
      </w:r>
      <w:r w:rsidR="00163724" w:rsidRPr="002E6D68">
        <w:t xml:space="preserve">Все споры или разногласия, возникающие между </w:t>
      </w:r>
      <w:r w:rsidR="00163724">
        <w:t>С</w:t>
      </w:r>
      <w:r w:rsidR="00163724" w:rsidRPr="002E6D68">
        <w:t xml:space="preserve">торонами по настоящему </w:t>
      </w:r>
      <w:r w:rsidR="00163724">
        <w:t>Д</w:t>
      </w:r>
      <w:r w:rsidR="00163724" w:rsidRPr="002E6D68">
        <w:t xml:space="preserve">оговору или в связи с ним, разрешаются путем переговоров между </w:t>
      </w:r>
      <w:r w:rsidR="00163724">
        <w:t>С</w:t>
      </w:r>
      <w:r w:rsidR="00163724" w:rsidRPr="002E6D68">
        <w:t>торонами либо путем направления претензий. Срок рассмотрения претензии – 10 (десять) рабочих дней со дня её получения.</w:t>
      </w:r>
    </w:p>
    <w:p w14:paraId="38675DCF" w14:textId="2AFE859D" w:rsidR="00B916D0" w:rsidRPr="002E6D68" w:rsidRDefault="00F42CDB" w:rsidP="00F42CDB">
      <w:pPr>
        <w:widowControl/>
        <w:autoSpaceDE/>
        <w:autoSpaceDN/>
        <w:adjustRightInd/>
        <w:spacing w:after="160"/>
        <w:ind w:right="141"/>
        <w:jc w:val="both"/>
      </w:pPr>
      <w:r>
        <w:t>8.2. </w:t>
      </w:r>
      <w:r w:rsidR="00163724" w:rsidRPr="002E6D68">
        <w:t xml:space="preserve">При невозможности решить спор в ходе переговоров или рассмотрения претензий, </w:t>
      </w:r>
      <w:r w:rsidR="00163724">
        <w:t>С</w:t>
      </w:r>
      <w:r w:rsidR="00163724" w:rsidRPr="002E6D68">
        <w:t>тороны передают разрешение спора на рассмотрение Арбитражного суда г. Санкт-Петербурга и Ленинградской области.</w:t>
      </w:r>
    </w:p>
    <w:p w14:paraId="4148912D" w14:textId="7B8F9D55" w:rsidR="00F8784E" w:rsidRPr="00E83C60" w:rsidRDefault="00F8784E" w:rsidP="00A522F0">
      <w:pPr>
        <w:pStyle w:val="Iauiue"/>
        <w:numPr>
          <w:ilvl w:val="0"/>
          <w:numId w:val="3"/>
        </w:numPr>
        <w:tabs>
          <w:tab w:val="left" w:pos="0"/>
        </w:tabs>
        <w:ind w:left="142" w:right="141"/>
        <w:jc w:val="center"/>
        <w:rPr>
          <w:b/>
        </w:rPr>
      </w:pPr>
      <w:r>
        <w:rPr>
          <w:b/>
          <w:color w:val="auto"/>
          <w:szCs w:val="24"/>
        </w:rPr>
        <w:t>НАЛОГОВАЯ ОГОВОРКА</w:t>
      </w:r>
    </w:p>
    <w:p w14:paraId="4F93D2E5" w14:textId="77777777" w:rsidR="00E83C60" w:rsidRPr="00F8784E" w:rsidRDefault="00E83C60" w:rsidP="007659FE">
      <w:pPr>
        <w:pStyle w:val="Iauiue"/>
        <w:tabs>
          <w:tab w:val="left" w:pos="0"/>
        </w:tabs>
        <w:ind w:left="142" w:right="141"/>
        <w:rPr>
          <w:b/>
        </w:rPr>
      </w:pPr>
    </w:p>
    <w:p w14:paraId="4770FE7D" w14:textId="77777777" w:rsidR="00F8784E" w:rsidRPr="00EE0D44" w:rsidRDefault="00F8784E" w:rsidP="007659FE">
      <w:pPr>
        <w:pStyle w:val="a8"/>
        <w:widowControl/>
        <w:numPr>
          <w:ilvl w:val="0"/>
          <w:numId w:val="33"/>
        </w:numPr>
        <w:autoSpaceDE/>
        <w:autoSpaceDN/>
        <w:adjustRightInd/>
        <w:ind w:left="142" w:right="141"/>
        <w:jc w:val="both"/>
        <w:rPr>
          <w:vanish/>
        </w:rPr>
      </w:pPr>
    </w:p>
    <w:p w14:paraId="54DFD182" w14:textId="77777777" w:rsidR="00F8784E" w:rsidRPr="00EE0D44" w:rsidRDefault="00F8784E" w:rsidP="007659FE">
      <w:pPr>
        <w:pStyle w:val="a8"/>
        <w:widowControl/>
        <w:numPr>
          <w:ilvl w:val="0"/>
          <w:numId w:val="33"/>
        </w:numPr>
        <w:autoSpaceDE/>
        <w:autoSpaceDN/>
        <w:adjustRightInd/>
        <w:ind w:left="142" w:right="141"/>
        <w:jc w:val="both"/>
        <w:rPr>
          <w:vanish/>
        </w:rPr>
      </w:pPr>
    </w:p>
    <w:p w14:paraId="297548BC" w14:textId="77777777" w:rsidR="00F8784E" w:rsidRPr="00EE0D44" w:rsidRDefault="00F8784E" w:rsidP="007659FE">
      <w:pPr>
        <w:pStyle w:val="a8"/>
        <w:widowControl/>
        <w:numPr>
          <w:ilvl w:val="0"/>
          <w:numId w:val="33"/>
        </w:numPr>
        <w:autoSpaceDE/>
        <w:autoSpaceDN/>
        <w:adjustRightInd/>
        <w:ind w:left="142" w:right="141"/>
        <w:jc w:val="both"/>
        <w:rPr>
          <w:vanish/>
        </w:rPr>
      </w:pPr>
    </w:p>
    <w:p w14:paraId="13742C57" w14:textId="77777777" w:rsidR="00F8784E" w:rsidRPr="00EE0D44" w:rsidRDefault="00F8784E" w:rsidP="007659FE">
      <w:pPr>
        <w:pStyle w:val="a8"/>
        <w:widowControl/>
        <w:numPr>
          <w:ilvl w:val="0"/>
          <w:numId w:val="33"/>
        </w:numPr>
        <w:autoSpaceDE/>
        <w:autoSpaceDN/>
        <w:adjustRightInd/>
        <w:ind w:left="142" w:right="141"/>
        <w:jc w:val="both"/>
        <w:rPr>
          <w:vanish/>
        </w:rPr>
      </w:pPr>
    </w:p>
    <w:p w14:paraId="6AD5C97D" w14:textId="77777777" w:rsidR="00F8784E" w:rsidRPr="00EE0D44" w:rsidRDefault="00F8784E" w:rsidP="007659FE">
      <w:pPr>
        <w:pStyle w:val="a8"/>
        <w:widowControl/>
        <w:numPr>
          <w:ilvl w:val="0"/>
          <w:numId w:val="33"/>
        </w:numPr>
        <w:autoSpaceDE/>
        <w:autoSpaceDN/>
        <w:adjustRightInd/>
        <w:ind w:left="142" w:right="141"/>
        <w:jc w:val="both"/>
        <w:rPr>
          <w:vanish/>
        </w:rPr>
      </w:pPr>
    </w:p>
    <w:p w14:paraId="269FAFFB" w14:textId="77777777" w:rsidR="00F8784E" w:rsidRPr="00EE0D44" w:rsidRDefault="00F8784E" w:rsidP="007659FE">
      <w:pPr>
        <w:pStyle w:val="a8"/>
        <w:widowControl/>
        <w:numPr>
          <w:ilvl w:val="0"/>
          <w:numId w:val="33"/>
        </w:numPr>
        <w:autoSpaceDE/>
        <w:autoSpaceDN/>
        <w:adjustRightInd/>
        <w:ind w:left="142" w:right="141"/>
        <w:jc w:val="both"/>
        <w:rPr>
          <w:vanish/>
        </w:rPr>
      </w:pPr>
    </w:p>
    <w:p w14:paraId="572EF57E" w14:textId="77777777" w:rsidR="00F8784E" w:rsidRPr="00EE0D44" w:rsidRDefault="00F8784E" w:rsidP="007659FE">
      <w:pPr>
        <w:pStyle w:val="a8"/>
        <w:widowControl/>
        <w:numPr>
          <w:ilvl w:val="0"/>
          <w:numId w:val="33"/>
        </w:numPr>
        <w:autoSpaceDE/>
        <w:autoSpaceDN/>
        <w:adjustRightInd/>
        <w:ind w:left="142" w:right="141"/>
        <w:jc w:val="both"/>
        <w:rPr>
          <w:vanish/>
        </w:rPr>
      </w:pPr>
    </w:p>
    <w:p w14:paraId="3F8CBD4A" w14:textId="77777777" w:rsidR="00F8784E" w:rsidRPr="00EE0D44" w:rsidRDefault="00F8784E" w:rsidP="007659FE">
      <w:pPr>
        <w:pStyle w:val="a8"/>
        <w:widowControl/>
        <w:numPr>
          <w:ilvl w:val="0"/>
          <w:numId w:val="33"/>
        </w:numPr>
        <w:autoSpaceDE/>
        <w:autoSpaceDN/>
        <w:adjustRightInd/>
        <w:ind w:left="142" w:right="141"/>
        <w:jc w:val="both"/>
        <w:rPr>
          <w:vanish/>
        </w:rPr>
      </w:pPr>
    </w:p>
    <w:p w14:paraId="1546838C" w14:textId="77777777" w:rsidR="00F8784E" w:rsidRPr="00EE0D44" w:rsidRDefault="00F8784E" w:rsidP="007659FE">
      <w:pPr>
        <w:pStyle w:val="a8"/>
        <w:widowControl/>
        <w:numPr>
          <w:ilvl w:val="0"/>
          <w:numId w:val="33"/>
        </w:numPr>
        <w:autoSpaceDE/>
        <w:autoSpaceDN/>
        <w:adjustRightInd/>
        <w:ind w:left="142" w:right="141"/>
        <w:jc w:val="both"/>
        <w:rPr>
          <w:vanish/>
        </w:rPr>
      </w:pPr>
    </w:p>
    <w:p w14:paraId="4D314629" w14:textId="77777777" w:rsidR="00F8784E" w:rsidRPr="00EE0D44" w:rsidRDefault="00F8784E" w:rsidP="007659FE">
      <w:pPr>
        <w:pStyle w:val="a8"/>
        <w:widowControl/>
        <w:numPr>
          <w:ilvl w:val="0"/>
          <w:numId w:val="33"/>
        </w:numPr>
        <w:autoSpaceDE/>
        <w:autoSpaceDN/>
        <w:adjustRightInd/>
        <w:ind w:left="142" w:right="141"/>
        <w:jc w:val="both"/>
        <w:rPr>
          <w:vanish/>
        </w:rPr>
      </w:pPr>
    </w:p>
    <w:p w14:paraId="765D647D" w14:textId="7B44D92D" w:rsidR="00F8784E" w:rsidRDefault="00F42CDB" w:rsidP="00F42CDB">
      <w:pPr>
        <w:widowControl/>
        <w:autoSpaceDE/>
        <w:autoSpaceDN/>
        <w:adjustRightInd/>
        <w:ind w:left="142" w:right="141"/>
        <w:jc w:val="both"/>
      </w:pPr>
      <w:r>
        <w:t>9.1. </w:t>
      </w:r>
      <w:r w:rsidR="00F8784E">
        <w:t xml:space="preserve">В соответствии со статьей </w:t>
      </w:r>
      <w:proofErr w:type="gramStart"/>
      <w:r w:rsidR="00533F9D">
        <w:t xml:space="preserve">431.2 </w:t>
      </w:r>
      <w:r w:rsidR="00381631">
        <w:t xml:space="preserve"> </w:t>
      </w:r>
      <w:r w:rsidR="00533F9D">
        <w:t>Гражданского</w:t>
      </w:r>
      <w:proofErr w:type="gramEnd"/>
      <w:r w:rsidR="00F8784E">
        <w:t xml:space="preserve"> кодекса Российской Федерации Исполнитель </w:t>
      </w:r>
      <w:r>
        <w:t xml:space="preserve">   </w:t>
      </w:r>
      <w:r w:rsidR="00F8784E">
        <w:t>заверяет Заказчика, что на момент заключения Договора:</w:t>
      </w:r>
    </w:p>
    <w:p w14:paraId="77E50831" w14:textId="77777777" w:rsidR="00F8784E" w:rsidRDefault="00F8784E" w:rsidP="007659FE">
      <w:pPr>
        <w:pStyle w:val="a8"/>
        <w:ind w:left="142" w:right="141"/>
        <w:jc w:val="both"/>
      </w:pPr>
      <w:r>
        <w:t xml:space="preserve">- работники и иные физические лица, привлекаемые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28783883" w14:textId="77777777" w:rsidR="00F8784E" w:rsidRDefault="00F8784E" w:rsidP="007659FE">
      <w:pPr>
        <w:pStyle w:val="a8"/>
        <w:ind w:left="142" w:right="141"/>
        <w:jc w:val="both"/>
      </w:pPr>
      <w:r>
        <w:t xml:space="preserve">- Исполнитель, а также привлекаемые им в целях исполнения Договора лица (субподрядчики, </w:t>
      </w:r>
      <w:proofErr w:type="spellStart"/>
      <w:r>
        <w:t>субисполнители</w:t>
      </w:r>
      <w:proofErr w:type="spellEnd"/>
      <w: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271CC50B" w14:textId="77777777" w:rsidR="00F8784E" w:rsidRDefault="00F8784E" w:rsidP="007659FE">
      <w:pPr>
        <w:pStyle w:val="a8"/>
        <w:ind w:left="142" w:right="141"/>
        <w:jc w:val="both"/>
      </w:pPr>
      <w:r>
        <w:t xml:space="preserve">- Исполнитель, а также привлекаемые им в целях исполнения Договора лица (субподрядчики, </w:t>
      </w:r>
      <w:proofErr w:type="spellStart"/>
      <w:r>
        <w:t>субисполнители</w:t>
      </w:r>
      <w:proofErr w:type="spellEnd"/>
      <w:r>
        <w:t xml:space="preserve">, субпоставщики и т.п.) являются добросовестными налогоплательщиками; </w:t>
      </w:r>
    </w:p>
    <w:p w14:paraId="15C00D77" w14:textId="77777777" w:rsidR="00F8784E" w:rsidRDefault="00F8784E" w:rsidP="007659FE">
      <w:pPr>
        <w:pStyle w:val="a8"/>
        <w:ind w:left="142" w:right="141"/>
        <w:jc w:val="both"/>
      </w:pPr>
      <w:r>
        <w:t xml:space="preserve">- в отношении каждого привлеченного лица (субподрядчика, </w:t>
      </w:r>
      <w:proofErr w:type="spellStart"/>
      <w:r>
        <w:t>субисполнителя</w:t>
      </w:r>
      <w:proofErr w:type="spellEnd"/>
      <w:r>
        <w:t>, субпоставщика и т.п.) Исполнитель располагает необходимыми документами, свидетельствующими о соблюдении ими требований налогового законодательства;</w:t>
      </w:r>
    </w:p>
    <w:p w14:paraId="03D1593D" w14:textId="77777777" w:rsidR="00F8784E" w:rsidRDefault="00F8784E" w:rsidP="007659FE">
      <w:pPr>
        <w:pStyle w:val="a8"/>
        <w:ind w:left="142" w:right="141"/>
        <w:jc w:val="both"/>
      </w:pPr>
      <w:r>
        <w:t xml:space="preserve">- обязательства по Договору будут исполняться непосредственно Исполнителем и (или) лицом (лицами), на которого (которых) Исполнитель возложил исполнение обязательств по соответствующему договору; </w:t>
      </w:r>
    </w:p>
    <w:p w14:paraId="115925D2" w14:textId="77777777" w:rsidR="00F8784E" w:rsidRDefault="00F8784E" w:rsidP="007659FE">
      <w:pPr>
        <w:pStyle w:val="a8"/>
        <w:ind w:left="142" w:right="141"/>
        <w:jc w:val="both"/>
      </w:pPr>
      <w:r>
        <w:t>- Исполнитель несет ответственность за действительность отношений с лицами, привлекаемыми им в целях исполнения обязательств по Договору.</w:t>
      </w:r>
    </w:p>
    <w:p w14:paraId="240CA6A8" w14:textId="77777777" w:rsidR="00F8784E" w:rsidRDefault="00F8784E" w:rsidP="007659FE">
      <w:pPr>
        <w:pStyle w:val="a8"/>
        <w:ind w:left="142" w:right="141"/>
        <w:jc w:val="both"/>
      </w:pPr>
      <w:r>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Заказчика существенное значение.</w:t>
      </w:r>
    </w:p>
    <w:p w14:paraId="14624BCF" w14:textId="736F7F33" w:rsidR="00F8784E" w:rsidRDefault="00F42CDB" w:rsidP="00F42CDB">
      <w:pPr>
        <w:widowControl/>
        <w:autoSpaceDE/>
        <w:autoSpaceDN/>
        <w:adjustRightInd/>
        <w:ind w:left="142" w:right="141"/>
        <w:jc w:val="both"/>
      </w:pPr>
      <w:r>
        <w:lastRenderedPageBreak/>
        <w:t>9.2. </w:t>
      </w:r>
      <w:r w:rsidR="00F8784E">
        <w:t xml:space="preserve">В соответствии со статьей 307 Гражданского кодекса Российской Федерации Исполнитель обязуется обеспечить соответствие своей деятельности и деятельности привлекаемых им лиц (субподрядчиков, </w:t>
      </w:r>
      <w:proofErr w:type="spellStart"/>
      <w:r w:rsidR="00F8784E">
        <w:t>субисполнителей</w:t>
      </w:r>
      <w:proofErr w:type="spellEnd"/>
      <w:r w:rsidR="00F8784E">
        <w:t xml:space="preserve">, субпоставщиков и т.п.) условиям, указанным в п. </w:t>
      </w:r>
      <w:r w:rsidR="00245B1E">
        <w:t>8</w:t>
      </w:r>
      <w:r w:rsidR="00F8784E">
        <w:t xml:space="preserve">.1 Договора, в налоговых периодах, в течение которых осуществляется исполнение обязательств по Договору, совершаются какие-либо операции по Договору. </w:t>
      </w:r>
    </w:p>
    <w:p w14:paraId="1A02F056" w14:textId="5F5C0628" w:rsidR="00F8784E" w:rsidRDefault="00F8784E" w:rsidP="007659FE">
      <w:pPr>
        <w:pStyle w:val="a8"/>
        <w:ind w:left="142" w:right="141"/>
        <w:jc w:val="both"/>
      </w:pPr>
      <w:r>
        <w:t xml:space="preserve">В этом смысле все обстоятельства, в отношении которых Контрагент дает заверения в </w:t>
      </w:r>
      <w:r>
        <w:br/>
        <w:t xml:space="preserve">п. </w:t>
      </w:r>
      <w:r w:rsidR="00F42CDB">
        <w:t>9</w:t>
      </w:r>
      <w:r>
        <w:t>.1 Договора на момент его заключения, одновременно являются условиями, исполнение которых Исполнитель обязуется обеспечить в будущем и отвечать за их неисполнение по правилам главы 25 Гражданского кодекса Российской Федерации.</w:t>
      </w:r>
    </w:p>
    <w:p w14:paraId="7DCAC631" w14:textId="77777777" w:rsidR="00F8784E" w:rsidRDefault="00F8784E" w:rsidP="007659FE">
      <w:pPr>
        <w:pStyle w:val="a8"/>
        <w:ind w:left="142" w:right="141"/>
        <w:jc w:val="both"/>
      </w:pPr>
      <w:r>
        <w:t>В соответствии со статьей 406.1 Гражданского кодекса Российской Федерации Исполнитель обязуется возместить Заказчику полностью все его имущественные потери, возникшие в связи с искажением Исполнителем сведений о фактах хозяйственной жизни и об объектах налогообложения, а также в связи с неисполнением или ненадлежащим исполнением Исполнителем своих налоговых обязанностей, либо в связи с 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Исполнителя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Исполнитель о данных фактах или нет), в случае наступления совокупности следующих обстоятельств:</w:t>
      </w:r>
    </w:p>
    <w:p w14:paraId="6722336B" w14:textId="77777777" w:rsidR="00F8784E" w:rsidRDefault="00F8784E" w:rsidP="007659FE">
      <w:pPr>
        <w:pStyle w:val="a8"/>
        <w:ind w:left="142" w:right="141"/>
        <w:jc w:val="both"/>
      </w:pPr>
      <w:r>
        <w:t>а) в порядке применения статьи 101, 105.17 Налогового кодекса Российской Федерации налоговым органом в отношении Заказчика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w:t>
      </w:r>
    </w:p>
    <w:p w14:paraId="261B862F" w14:textId="77777777" w:rsidR="00F8784E" w:rsidRDefault="00F8784E" w:rsidP="007659FE">
      <w:pPr>
        <w:pStyle w:val="a8"/>
        <w:ind w:left="142" w:right="141"/>
        <w:jc w:val="both"/>
      </w:pPr>
      <w:r>
        <w:t xml:space="preserve">б) суммы недоимки по налогам (налог на прибыль, НДС), соответствующие суммы штрафов, пеней списаны с банковского счета Заказчика в </w:t>
      </w:r>
      <w:proofErr w:type="spellStart"/>
      <w:r>
        <w:t>безакцептном</w:t>
      </w:r>
      <w:proofErr w:type="spellEnd"/>
      <w:r>
        <w:t xml:space="preserve"> порядке или перечислены Заказчиком добровольно (вследствие добровольного отказа Заказчика от применения вычета по операциям с Исполнителем) в соответствии с Решением налогового органа.</w:t>
      </w:r>
    </w:p>
    <w:p w14:paraId="08F78BA6" w14:textId="77777777" w:rsidR="00F8784E" w:rsidRDefault="00F8784E" w:rsidP="007659FE">
      <w:pPr>
        <w:pStyle w:val="a8"/>
        <w:ind w:left="142" w:right="141"/>
        <w:jc w:val="both"/>
      </w:pPr>
      <w:r>
        <w:t>Размер имущественных потерь Заказчика определяется как совокупность следующих сумм:</w:t>
      </w:r>
    </w:p>
    <w:p w14:paraId="1BB5193A" w14:textId="77777777" w:rsidR="00F8784E" w:rsidRDefault="00F8784E" w:rsidP="007659FE">
      <w:pPr>
        <w:pStyle w:val="a8"/>
        <w:ind w:left="142" w:right="141"/>
        <w:jc w:val="both"/>
      </w:pPr>
      <w:r>
        <w:t xml:space="preserve">- суммы налога на прибыль и/или НДС, доначисленного в связи с эпизодами, связанными с Исполнителем, или уплаченного Заказчиком в бюджет вследствие добровольного отказа Заказчика от применения вычета по операциям с Исполнителем («Доначисленные налоги») в соответствии с Решением налогового органа; </w:t>
      </w:r>
    </w:p>
    <w:p w14:paraId="0D958936" w14:textId="77777777" w:rsidR="00F8784E" w:rsidRDefault="00F8784E" w:rsidP="007659FE">
      <w:pPr>
        <w:pStyle w:val="a8"/>
        <w:ind w:left="142" w:right="141"/>
        <w:jc w:val="both"/>
      </w:pPr>
      <w:r>
        <w:t xml:space="preserve">- суммы начисленных пеней на сумму Доначисленных налогов в соответствии с Решением налогового органа («Пени»); </w:t>
      </w:r>
    </w:p>
    <w:p w14:paraId="3CBD8681" w14:textId="77777777" w:rsidR="00F8784E" w:rsidRDefault="00F8784E" w:rsidP="007659FE">
      <w:pPr>
        <w:pStyle w:val="a8"/>
        <w:ind w:left="142" w:right="141"/>
        <w:jc w:val="both"/>
      </w:pPr>
      <w:r>
        <w:t>- штрафов, начисленных за соответствующие налоговые нарушения в связи с неуплатой Доначисленных налогов в соответствии с Решением налогового органа («Штрафы»).</w:t>
      </w:r>
    </w:p>
    <w:p w14:paraId="4DDDCAF2" w14:textId="77777777" w:rsidR="00F8784E" w:rsidRDefault="00F8784E" w:rsidP="007659FE">
      <w:pPr>
        <w:pStyle w:val="a8"/>
        <w:ind w:left="142" w:right="141"/>
        <w:jc w:val="both"/>
      </w:pPr>
      <w:r>
        <w:t>Исполнитель возмещает Заказчику указанные в настоящем пункте имущественные потери в течение 10 (десяти) дней с даты предъявления Заказчиком соответствующего требования.</w:t>
      </w:r>
    </w:p>
    <w:p w14:paraId="50BF75B6" w14:textId="77777777" w:rsidR="00F8784E" w:rsidRDefault="00F8784E" w:rsidP="007659FE">
      <w:pPr>
        <w:pStyle w:val="a8"/>
        <w:ind w:left="142" w:right="141"/>
        <w:jc w:val="both"/>
      </w:pPr>
      <w:r>
        <w:t>Заказчик вправе удержать сумму возмещения потерь из причитающихся платежей по договору, а также из иных расчетов по любым сделкам с Исполнителем (в том числе произвести зачет встречных однородных требований).</w:t>
      </w:r>
    </w:p>
    <w:p w14:paraId="5C13B21D" w14:textId="2A9786D4" w:rsidR="00F8784E" w:rsidRDefault="00F42CDB" w:rsidP="00F42CDB">
      <w:pPr>
        <w:widowControl/>
        <w:autoSpaceDE/>
        <w:autoSpaceDN/>
        <w:adjustRightInd/>
        <w:ind w:left="142" w:right="141"/>
        <w:jc w:val="both"/>
      </w:pPr>
      <w:r>
        <w:t>9.3. </w:t>
      </w:r>
      <w:r w:rsidR="00F8784E">
        <w:t>Стороны согласовали следующую процедуру взаимодействия сторон по минимизации имущественных потерь:</w:t>
      </w:r>
    </w:p>
    <w:p w14:paraId="7AA4EB0F" w14:textId="77777777" w:rsidR="00F8784E" w:rsidRDefault="00F8784E" w:rsidP="007659FE">
      <w:pPr>
        <w:pStyle w:val="a8"/>
        <w:ind w:left="142" w:right="141"/>
        <w:jc w:val="both"/>
      </w:pPr>
      <w:r>
        <w:t xml:space="preserve">При получении в порядке статьи 100, 105.17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r w:rsidRPr="00780FA4">
        <w:t>уведомления</w:t>
      </w:r>
      <w: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Исполнителя при исчислении и уплате налогов, а также привлеченных Исполнителем </w:t>
      </w:r>
      <w:r>
        <w:lastRenderedPageBreak/>
        <w:t xml:space="preserve">в целях исполнения обязательств по Договору </w:t>
      </w:r>
      <w:proofErr w:type="spellStart"/>
      <w:r>
        <w:t>субконтрагентов</w:t>
      </w:r>
      <w:proofErr w:type="spellEnd"/>
      <w:r>
        <w:t xml:space="preserve"> (например, субподрядчиков, </w:t>
      </w:r>
      <w:proofErr w:type="spellStart"/>
      <w:r>
        <w:t>субисполнителей</w:t>
      </w:r>
      <w:proofErr w:type="spellEnd"/>
      <w:r>
        <w:t>, субпоставщиков),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Исполнителя выписку из акта налогового органа или Уведомления по соответствующему эпизоду (далее – «Выписка»).</w:t>
      </w:r>
    </w:p>
    <w:p w14:paraId="23DA8733" w14:textId="77777777" w:rsidR="00F8784E" w:rsidRDefault="00F8784E" w:rsidP="007659FE">
      <w:pPr>
        <w:pStyle w:val="a8"/>
        <w:ind w:left="142" w:right="141"/>
        <w:jc w:val="both"/>
      </w:pPr>
      <w:r>
        <w:t>В случае несогласия с фактами, изложенными в Выписке, а также с выводами и предложениями проверяющих, Исполнитель в течение 10 (десяти) календарных дней с момента получения Выписки из акта налогового органа направляет в адрес Заказчика письменные мотивированные возражения по фактам (выводам проверяющих), содержащимся в ней, а также имеющиеся документы/информацию, подтверждающие необоснованность претензий налогового органа, указанных в Выписке, которые Заказчик обязан учесть при представлении Возражений в налоговый орган в порядке предусмотренным Налоговым Кодексом Российской Федерации.</w:t>
      </w:r>
    </w:p>
    <w:p w14:paraId="118186F9" w14:textId="77777777" w:rsidR="00F8784E" w:rsidRDefault="00F8784E" w:rsidP="007659FE">
      <w:pPr>
        <w:pStyle w:val="a8"/>
        <w:ind w:left="142" w:right="141"/>
        <w:jc w:val="both"/>
      </w:pPr>
      <w:r>
        <w:t>В случае непредставления Исполнителем в указанный выше срок письменных мотивированных возражений по фактам (выводам проверяющих), содержащимся в Выписке, считается, что у Исполнителя отсутствуют возражения против выводов проверяющих, изложенных в Выписке.</w:t>
      </w:r>
    </w:p>
    <w:p w14:paraId="4EB230BB" w14:textId="29698B24" w:rsidR="005D1A86" w:rsidRPr="007659FE" w:rsidRDefault="00F42CDB" w:rsidP="00F42CDB">
      <w:pPr>
        <w:pStyle w:val="a8"/>
        <w:widowControl/>
        <w:autoSpaceDE/>
        <w:autoSpaceDN/>
        <w:adjustRightInd/>
        <w:ind w:left="142" w:right="141"/>
        <w:jc w:val="both"/>
        <w:rPr>
          <w:color w:val="000000" w:themeColor="text1"/>
          <w:sz w:val="28"/>
          <w:szCs w:val="28"/>
        </w:rPr>
      </w:pPr>
      <w:r>
        <w:t>9.4. </w:t>
      </w:r>
      <w:r w:rsidR="00F8784E">
        <w:t xml:space="preserve">Заказчик вправе потребовать с Исполнителя возмещения имущественных потерь, связанных с наступлением обстоятельств, указанных в п. </w:t>
      </w:r>
      <w:r w:rsidR="00245B1E">
        <w:t>8</w:t>
      </w:r>
      <w:r w:rsidR="00F8784E">
        <w:t>.1 Договора, в течение срока действия Договора и в течение трех лет после окончания срока действия Договора.</w:t>
      </w:r>
    </w:p>
    <w:p w14:paraId="3457EF5E" w14:textId="77777777" w:rsidR="005D1A86" w:rsidRPr="00215348" w:rsidRDefault="005D1A86" w:rsidP="007659FE">
      <w:pPr>
        <w:pStyle w:val="a8"/>
        <w:widowControl/>
        <w:autoSpaceDE/>
        <w:autoSpaceDN/>
        <w:adjustRightInd/>
        <w:ind w:left="142" w:right="141"/>
        <w:jc w:val="both"/>
        <w:rPr>
          <w:color w:val="000000" w:themeColor="text1"/>
          <w:sz w:val="28"/>
          <w:szCs w:val="28"/>
        </w:rPr>
      </w:pPr>
    </w:p>
    <w:p w14:paraId="3C40DEAC" w14:textId="5ECB7882" w:rsidR="001F069E" w:rsidRDefault="00F42CDB" w:rsidP="007659FE">
      <w:pPr>
        <w:ind w:left="142" w:right="141"/>
        <w:jc w:val="center"/>
        <w:outlineLvl w:val="0"/>
        <w:rPr>
          <w:b/>
          <w:caps/>
          <w:color w:val="000000"/>
        </w:rPr>
      </w:pPr>
      <w:r>
        <w:rPr>
          <w:b/>
          <w:caps/>
          <w:color w:val="000000"/>
        </w:rPr>
        <w:t>10</w:t>
      </w:r>
      <w:r w:rsidR="001F069E" w:rsidRPr="0083791D">
        <w:rPr>
          <w:b/>
          <w:caps/>
          <w:color w:val="000000"/>
        </w:rPr>
        <w:t>. Антикоррупционная оговорка</w:t>
      </w:r>
    </w:p>
    <w:p w14:paraId="4887BA88" w14:textId="77777777" w:rsidR="00533F9D" w:rsidRPr="0083791D" w:rsidRDefault="00533F9D" w:rsidP="007659FE">
      <w:pPr>
        <w:ind w:left="142" w:right="141"/>
        <w:jc w:val="center"/>
        <w:outlineLvl w:val="0"/>
        <w:rPr>
          <w:b/>
          <w:caps/>
          <w:color w:val="000000"/>
        </w:rPr>
      </w:pPr>
    </w:p>
    <w:p w14:paraId="67D2D9E9" w14:textId="089F72D2" w:rsidR="009E1582" w:rsidRPr="00365168" w:rsidRDefault="00F42CDB" w:rsidP="007659FE">
      <w:pPr>
        <w:ind w:left="142" w:right="141"/>
        <w:jc w:val="both"/>
      </w:pPr>
      <w:r>
        <w:t>10</w:t>
      </w:r>
      <w:r w:rsidR="001F069E" w:rsidRPr="0083791D">
        <w:t>.1</w:t>
      </w:r>
      <w:r w:rsidR="001F069E" w:rsidRPr="00B20AC5">
        <w:t>.</w:t>
      </w:r>
      <w:r w:rsidR="00D55533">
        <w:tab/>
      </w:r>
      <w:r w:rsidR="009E1582">
        <w:t>Исполнителю</w:t>
      </w:r>
      <w:r w:rsidR="009E1582" w:rsidRPr="00365168">
        <w:t xml:space="preserve"> известно о том, что </w:t>
      </w:r>
      <w:r w:rsidR="009E1582">
        <w:t>Заказчик</w:t>
      </w:r>
      <w:r w:rsidR="009E1582" w:rsidRPr="00365168">
        <w:t xml:space="preserve"> ведет антикоррупционную политику и развивает не допускающую коррупционных проявлений культуру.</w:t>
      </w:r>
    </w:p>
    <w:p w14:paraId="1EFEBDE7" w14:textId="77777777" w:rsidR="009E1582" w:rsidRPr="00365168" w:rsidRDefault="009E1582" w:rsidP="007659FE">
      <w:pPr>
        <w:ind w:left="142" w:right="141" w:firstLine="709"/>
        <w:jc w:val="both"/>
      </w:pPr>
      <w:r w:rsidRPr="00365168">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DC7FCDE" w14:textId="77777777" w:rsidR="009E1582" w:rsidRPr="00365168" w:rsidRDefault="009E1582" w:rsidP="007659FE">
      <w:pPr>
        <w:ind w:left="142" w:right="141" w:firstLine="709"/>
        <w:jc w:val="both"/>
      </w:pPr>
      <w:r w:rsidRPr="00365168">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6C3CA218" w14:textId="77777777" w:rsidR="009E1582" w:rsidRPr="00365168" w:rsidRDefault="009E1582" w:rsidP="007659FE">
      <w:pPr>
        <w:ind w:left="142" w:right="141" w:firstLine="709"/>
        <w:jc w:val="both"/>
      </w:pPr>
      <w:r w:rsidRPr="00365168">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по официальному номеру телефона или адресу электронной почты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6D235D90" w14:textId="77777777" w:rsidR="009E1582" w:rsidRPr="00365168" w:rsidRDefault="009E1582" w:rsidP="007659FE">
      <w:pPr>
        <w:ind w:left="142" w:right="141" w:firstLine="709"/>
        <w:jc w:val="both"/>
      </w:pPr>
      <w:r w:rsidRPr="00365168">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4837E126" w14:textId="25EA561F" w:rsidR="009E1582" w:rsidRDefault="00F42CDB" w:rsidP="00F42CDB">
      <w:pPr>
        <w:ind w:left="142" w:right="141"/>
        <w:jc w:val="both"/>
      </w:pPr>
      <w:r>
        <w:t>10</w:t>
      </w:r>
      <w:r w:rsidR="009E1582">
        <w:t xml:space="preserve">.2. </w:t>
      </w:r>
      <w:r w:rsidR="009E1582" w:rsidRPr="00365168">
        <w:t>В случае нарушения одной Стороной обязательств воздерживаться от запрещенных в п.</w:t>
      </w:r>
      <w:r w:rsidR="009E1582">
        <w:t> </w:t>
      </w:r>
      <w:r>
        <w:t>10</w:t>
      </w:r>
      <w:r w:rsidR="009E1582" w:rsidRPr="00365168">
        <w:t xml:space="preserve">.1 </w:t>
      </w:r>
      <w:r w:rsidR="009E1582" w:rsidRPr="00365168">
        <w:lastRenderedPageBreak/>
        <w:t xml:space="preserve">настоящего Договора действий и/или неполучения другой Стороной в установленный п. </w:t>
      </w:r>
      <w:r>
        <w:t>10</w:t>
      </w:r>
      <w:r w:rsidR="009E1582" w:rsidRPr="00365168">
        <w:t>.1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 при условии представления подтверждающих реальный ущерб документов.</w:t>
      </w:r>
    </w:p>
    <w:p w14:paraId="096A6B35" w14:textId="77777777" w:rsidR="007659FE" w:rsidRDefault="007659FE" w:rsidP="007659FE">
      <w:pPr>
        <w:ind w:left="142" w:right="141" w:firstLine="540"/>
        <w:rPr>
          <w:b/>
        </w:rPr>
      </w:pPr>
    </w:p>
    <w:p w14:paraId="22C54414" w14:textId="7620E9E3" w:rsidR="009E1582" w:rsidRDefault="009E1582" w:rsidP="007659FE">
      <w:pPr>
        <w:ind w:left="142" w:right="141" w:firstLine="540"/>
        <w:jc w:val="center"/>
        <w:rPr>
          <w:b/>
        </w:rPr>
      </w:pPr>
      <w:r>
        <w:rPr>
          <w:b/>
        </w:rPr>
        <w:t>1</w:t>
      </w:r>
      <w:r w:rsidR="00F42CDB">
        <w:rPr>
          <w:b/>
        </w:rPr>
        <w:t>1</w:t>
      </w:r>
      <w:r w:rsidRPr="00231C31">
        <w:rPr>
          <w:b/>
        </w:rPr>
        <w:t xml:space="preserve">. </w:t>
      </w:r>
      <w:r>
        <w:rPr>
          <w:b/>
        </w:rPr>
        <w:t>АНТИМОНОПОЛЬНАЯ ОГОВОРКА</w:t>
      </w:r>
    </w:p>
    <w:p w14:paraId="53435FA3" w14:textId="77777777" w:rsidR="00706F97" w:rsidRPr="00231C31" w:rsidRDefault="00706F97" w:rsidP="007659FE">
      <w:pPr>
        <w:ind w:left="142" w:right="141" w:firstLine="540"/>
        <w:jc w:val="center"/>
        <w:rPr>
          <w:b/>
        </w:rPr>
      </w:pPr>
    </w:p>
    <w:p w14:paraId="7067F84E" w14:textId="32F5C0BA" w:rsidR="009E1582" w:rsidRPr="00EE0D44" w:rsidRDefault="00F42CDB" w:rsidP="00F42CDB">
      <w:pPr>
        <w:widowControl/>
        <w:ind w:left="142" w:right="141"/>
        <w:jc w:val="both"/>
      </w:pPr>
      <w:r>
        <w:t>11.1. </w:t>
      </w:r>
      <w:r w:rsidR="009E1582" w:rsidRPr="00EE0D44">
        <w:t>При исполнении своих обязательств по настоящему Договору Стороны подтверждают, что им известны и понятны требования Федерального закона от 26 июля 2006 г. №</w:t>
      </w:r>
      <w:r w:rsidR="009E1582">
        <w:t> </w:t>
      </w:r>
      <w:r w:rsidR="009E1582" w:rsidRPr="00EE0D44">
        <w:t xml:space="preserve">135-ФЗ </w:t>
      </w:r>
      <w:r w:rsidR="00DA5FD0">
        <w:t>«</w:t>
      </w:r>
      <w:r w:rsidR="009E1582" w:rsidRPr="00EE0D44">
        <w:t>О защите конкуренции</w:t>
      </w:r>
      <w:r w:rsidR="00DA5FD0">
        <w:t>»</w:t>
      </w:r>
      <w:r w:rsidR="009E1582" w:rsidRPr="00EE0D44">
        <w:t xml:space="preserve">, в том числе статьи 10, положения Кодекса Российской Федерации об административных правонарушениях, в том числе статьи 14.31, а также иных федеральных законов, нормативных правовых актов, регулирующих отношения, связанные с защитой конкуренции, предупреждением и пресечением монополистической деятельности и недобросовестной конкуренции (далее </w:t>
      </w:r>
      <w:r w:rsidR="009E1582">
        <w:t>–</w:t>
      </w:r>
      <w:r w:rsidR="009E1582" w:rsidRPr="00EE0D44">
        <w:t xml:space="preserve"> Антимонопольное законодательство).</w:t>
      </w:r>
    </w:p>
    <w:p w14:paraId="5FADBBB9" w14:textId="2BB684EB" w:rsidR="009E1582" w:rsidRPr="00EE0D44" w:rsidRDefault="00F42CDB" w:rsidP="00F42CDB">
      <w:pPr>
        <w:widowControl/>
        <w:ind w:left="142" w:right="141"/>
        <w:jc w:val="both"/>
      </w:pPr>
      <w:r>
        <w:t>11.2. </w:t>
      </w:r>
      <w:r w:rsidR="009E1582" w:rsidRPr="00EE0D44">
        <w:t>При исполнении своих обязательств по настоящему Договору Стороны гарантируют, что при заключении и исполнении настоящего Договора Сторона, ее работники, учитывают требования действующего Антимонопольного законодательства, неукоснительно им руководствуются и осознают серьезность последствий, к которым может привести их несоблюдение.</w:t>
      </w:r>
    </w:p>
    <w:p w14:paraId="27079DEC" w14:textId="37143835" w:rsidR="009E1582" w:rsidRPr="00EE0D44" w:rsidRDefault="00F42CDB" w:rsidP="00F42CDB">
      <w:pPr>
        <w:widowControl/>
        <w:ind w:left="142" w:right="141"/>
        <w:jc w:val="both"/>
      </w:pPr>
      <w:r>
        <w:t>11.3.</w:t>
      </w:r>
      <w:r w:rsidR="00E412FE">
        <w:t> </w:t>
      </w:r>
      <w:r w:rsidR="009E1582" w:rsidRPr="00EE0D44">
        <w:t>При исполнении своих обязательств по настоящему Договору Стороны, их работники, не осуществляют и намерены впредь воздерживаться от запрещенных Антимонопольным законодательством действий (бездействий), влекущих ограничение, устранение, недопущение конкуренции на каком-либо рынке товаров, работ или услуг, в том числе при исполнении своих обязательств по настоящему Договору, не заключать и/или не исполнять соглашения, устные договоренности с хозяйствующими субъектами или органами и организациями, исполняющими государственные функции, в случае, если они способны привести к ограничению, устранению или недопущению конкуренции, не осуществлять в отношении конкурентов незаконных или недобросовестных действий, которые направлены на получение преимущества при осуществлении предпринимательской деятельности, и способны причинить другим хозяйствующим субъектам убытки или вред, а в случае, если Сторона, исполняющая свои обязательства по настоящему Договору, занимает на каком-либо рынке товаров, работ, услуг положение, дающее ей возможность оказывать решающее влияние на общие условия обращения товара на соответствующем рынке, она также намерена воздерживаться от извлечения от такого положения несправедливой выгоды.</w:t>
      </w:r>
    </w:p>
    <w:p w14:paraId="538B46AC" w14:textId="77777777" w:rsidR="007659FE" w:rsidRPr="00B20AC5" w:rsidRDefault="007659FE" w:rsidP="007659FE">
      <w:pPr>
        <w:ind w:left="142" w:right="141" w:firstLine="567"/>
        <w:jc w:val="both"/>
        <w:rPr>
          <w:b/>
          <w:caps/>
          <w:color w:val="000000"/>
        </w:rPr>
      </w:pPr>
      <w:bookmarkStart w:id="2" w:name="Par4"/>
      <w:bookmarkEnd w:id="2"/>
    </w:p>
    <w:p w14:paraId="1E157E1B" w14:textId="7AC6CE64" w:rsidR="001F069E" w:rsidRDefault="00F8784E" w:rsidP="007659FE">
      <w:pPr>
        <w:widowControl/>
        <w:autoSpaceDE/>
        <w:autoSpaceDN/>
        <w:adjustRightInd/>
        <w:ind w:left="142" w:right="141"/>
        <w:jc w:val="center"/>
        <w:rPr>
          <w:b/>
          <w:caps/>
          <w:color w:val="000000"/>
        </w:rPr>
      </w:pPr>
      <w:r>
        <w:rPr>
          <w:b/>
          <w:caps/>
          <w:color w:val="000000"/>
        </w:rPr>
        <w:t>1</w:t>
      </w:r>
      <w:r w:rsidR="00F42CDB">
        <w:rPr>
          <w:b/>
          <w:caps/>
          <w:color w:val="000000"/>
        </w:rPr>
        <w:t>2</w:t>
      </w:r>
      <w:r>
        <w:rPr>
          <w:b/>
          <w:caps/>
          <w:color w:val="000000"/>
        </w:rPr>
        <w:t xml:space="preserve">. </w:t>
      </w:r>
      <w:r w:rsidR="001F069E" w:rsidRPr="004B5405">
        <w:rPr>
          <w:b/>
          <w:caps/>
          <w:color w:val="000000"/>
        </w:rPr>
        <w:t>ПроЧие условиЯ</w:t>
      </w:r>
    </w:p>
    <w:p w14:paraId="132E51EC" w14:textId="77777777" w:rsidR="004B5405" w:rsidRPr="004B5405" w:rsidRDefault="004B5405" w:rsidP="007659FE">
      <w:pPr>
        <w:widowControl/>
        <w:autoSpaceDE/>
        <w:autoSpaceDN/>
        <w:adjustRightInd/>
        <w:ind w:left="142" w:right="141"/>
        <w:jc w:val="center"/>
        <w:rPr>
          <w:b/>
          <w:caps/>
          <w:color w:val="000000"/>
        </w:rPr>
      </w:pPr>
    </w:p>
    <w:p w14:paraId="23A62C6A" w14:textId="449CB89A" w:rsidR="004B5405" w:rsidRPr="004B5405" w:rsidRDefault="00F42CDB" w:rsidP="00F42CDB">
      <w:pPr>
        <w:pStyle w:val="ConsPlusNormal"/>
        <w:ind w:left="142" w:right="141" w:firstLine="0"/>
        <w:jc w:val="both"/>
        <w:rPr>
          <w:rFonts w:ascii="Times New Roman" w:hAnsi="Times New Roman"/>
          <w:sz w:val="24"/>
          <w:szCs w:val="24"/>
        </w:rPr>
      </w:pPr>
      <w:r>
        <w:rPr>
          <w:rFonts w:ascii="Times New Roman" w:hAnsi="Times New Roman" w:cs="Times New Roman"/>
          <w:sz w:val="24"/>
          <w:szCs w:val="24"/>
        </w:rPr>
        <w:t>12.1</w:t>
      </w:r>
      <w:r w:rsidRPr="00F42CDB">
        <w:rPr>
          <w:rFonts w:ascii="Times New Roman" w:hAnsi="Times New Roman" w:cs="Times New Roman"/>
          <w:sz w:val="24"/>
          <w:szCs w:val="24"/>
        </w:rPr>
        <w:t>.</w:t>
      </w:r>
      <w:r>
        <w:rPr>
          <w:rFonts w:ascii="Times New Roman" w:hAnsi="Times New Roman" w:cs="Times New Roman"/>
          <w:sz w:val="24"/>
          <w:szCs w:val="24"/>
        </w:rPr>
        <w:t> </w:t>
      </w:r>
      <w:r w:rsidR="001F069E" w:rsidRPr="0083791D">
        <w:rPr>
          <w:rFonts w:ascii="Times New Roman" w:hAnsi="Times New Roman" w:cs="Times New Roman"/>
          <w:sz w:val="24"/>
          <w:szCs w:val="24"/>
        </w:rPr>
        <w:t xml:space="preserve">Исполнитель обязан раскрывать Заказчику сведения о собственниках (номинальных владельцах) долей/акций/паев Исполнителя по форме, предусмотренной </w:t>
      </w:r>
      <w:r w:rsidR="005D7B75">
        <w:rPr>
          <w:rFonts w:ascii="Times New Roman" w:hAnsi="Times New Roman" w:cs="Times New Roman"/>
          <w:sz w:val="24"/>
          <w:szCs w:val="24"/>
        </w:rPr>
        <w:t>П</w:t>
      </w:r>
      <w:r w:rsidR="001F069E" w:rsidRPr="0083791D">
        <w:rPr>
          <w:rFonts w:ascii="Times New Roman" w:hAnsi="Times New Roman" w:cs="Times New Roman"/>
          <w:sz w:val="24"/>
          <w:szCs w:val="24"/>
        </w:rPr>
        <w:t>риложением</w:t>
      </w:r>
      <w:r w:rsidR="004B5405">
        <w:rPr>
          <w:rFonts w:ascii="Times New Roman" w:hAnsi="Times New Roman" w:cs="Times New Roman"/>
          <w:sz w:val="24"/>
          <w:szCs w:val="24"/>
        </w:rPr>
        <w:t xml:space="preserve"> №3</w:t>
      </w:r>
      <w:r w:rsidR="001F069E" w:rsidRPr="0083791D">
        <w:rPr>
          <w:rFonts w:ascii="Times New Roman" w:hAnsi="Times New Roman" w:cs="Times New Roman"/>
          <w:sz w:val="24"/>
          <w:szCs w:val="24"/>
        </w:rPr>
        <w:t xml:space="preserve"> к настоящему Договору, с указанием бенефициаров (в том числе конечного выгодоприобретателя/ бенефициара) с предоставлением подтверждающих документов</w:t>
      </w:r>
      <w:r w:rsidR="005D7B75">
        <w:rPr>
          <w:rFonts w:ascii="Times New Roman" w:hAnsi="Times New Roman" w:cs="Times New Roman"/>
          <w:sz w:val="24"/>
          <w:szCs w:val="24"/>
        </w:rPr>
        <w:t xml:space="preserve"> на дату подписания настоящего Договора.</w:t>
      </w:r>
    </w:p>
    <w:p w14:paraId="6AFA185D" w14:textId="367D24DC" w:rsidR="001F069E" w:rsidRPr="0083791D" w:rsidRDefault="00F42CDB" w:rsidP="00F42CDB">
      <w:pPr>
        <w:pStyle w:val="ConsPlusNormal"/>
        <w:ind w:left="142" w:right="141" w:firstLine="0"/>
        <w:jc w:val="both"/>
        <w:rPr>
          <w:rFonts w:ascii="Times New Roman" w:hAnsi="Times New Roman"/>
          <w:sz w:val="24"/>
          <w:szCs w:val="24"/>
        </w:rPr>
      </w:pPr>
      <w:r>
        <w:rPr>
          <w:rFonts w:ascii="Times New Roman" w:hAnsi="Times New Roman"/>
          <w:sz w:val="24"/>
          <w:szCs w:val="24"/>
        </w:rPr>
        <w:t>12.2.</w:t>
      </w:r>
      <w:r>
        <w:rPr>
          <w:rFonts w:ascii="Times New Roman" w:hAnsi="Times New Roman"/>
          <w:sz w:val="24"/>
          <w:szCs w:val="24"/>
          <w:lang w:val="en-US"/>
        </w:rPr>
        <w:t> </w:t>
      </w:r>
      <w:r w:rsidR="001F069E" w:rsidRPr="0083791D">
        <w:rPr>
          <w:rFonts w:ascii="Times New Roman" w:hAnsi="Times New Roman"/>
          <w:sz w:val="24"/>
          <w:szCs w:val="24"/>
        </w:rPr>
        <w:t>В случае любых изменений сведений о собственниках (номинальных владельцах) долей/акций/паев Исполнителя, включая бенефициаров (в том числе конечного выгодоприобретателя/бенефициара), а также о смене единоличного исполнительного органа, Исполнитель обязуется в течение 5 (пяти) календарных дней с даты наступления таких изменений предоставить Заказчику актуализированные сведения.</w:t>
      </w:r>
    </w:p>
    <w:p w14:paraId="17858C91" w14:textId="77777777" w:rsidR="001F069E" w:rsidRPr="0083791D" w:rsidRDefault="001F069E" w:rsidP="007659FE">
      <w:pPr>
        <w:pStyle w:val="a6"/>
        <w:ind w:left="142" w:right="141"/>
        <w:jc w:val="both"/>
        <w:rPr>
          <w:rFonts w:ascii="Times New Roman" w:hAnsi="Times New Roman"/>
          <w:sz w:val="24"/>
          <w:szCs w:val="24"/>
        </w:rPr>
      </w:pPr>
      <w:r w:rsidRPr="0083791D">
        <w:rPr>
          <w:rFonts w:ascii="Times New Roman" w:hAnsi="Times New Roman"/>
          <w:sz w:val="24"/>
          <w:szCs w:val="24"/>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96E55FD" w14:textId="600922D6" w:rsidR="001F069E" w:rsidRPr="0083791D" w:rsidRDefault="001F069E" w:rsidP="007659FE">
      <w:pPr>
        <w:pStyle w:val="a6"/>
        <w:ind w:left="142" w:right="141"/>
        <w:jc w:val="both"/>
        <w:rPr>
          <w:rFonts w:ascii="Times New Roman" w:hAnsi="Times New Roman"/>
          <w:sz w:val="24"/>
          <w:szCs w:val="24"/>
        </w:rPr>
      </w:pPr>
      <w:r w:rsidRPr="0083791D">
        <w:rPr>
          <w:rFonts w:ascii="Times New Roman" w:hAnsi="Times New Roman"/>
          <w:sz w:val="24"/>
          <w:szCs w:val="24"/>
        </w:rPr>
        <w:lastRenderedPageBreak/>
        <w:t xml:space="preserve">Положения настоящего пункта Стороны признают существенным условием Договора. В случае </w:t>
      </w:r>
      <w:r w:rsidR="0071186A" w:rsidRPr="0083791D">
        <w:rPr>
          <w:rFonts w:ascii="Times New Roman" w:hAnsi="Times New Roman"/>
          <w:sz w:val="24"/>
          <w:szCs w:val="24"/>
        </w:rPr>
        <w:t>невыполнения</w:t>
      </w:r>
      <w:r w:rsidRPr="0083791D">
        <w:rPr>
          <w:rFonts w:ascii="Times New Roman" w:hAnsi="Times New Roman"/>
          <w:sz w:val="24"/>
          <w:szCs w:val="24"/>
        </w:rPr>
        <w:t xml:space="preserve"> или ненадлежащего выполнения Исполнителем обязательств, предусмотренных настоящим пунктом, Заказчик вправе в одностороннем внесудебном порядке расторгнуть Договор.</w:t>
      </w:r>
    </w:p>
    <w:p w14:paraId="7F0B0574" w14:textId="1FB8171D" w:rsidR="001F069E" w:rsidRPr="0083791D" w:rsidRDefault="00F42CDB" w:rsidP="00F42CDB">
      <w:pPr>
        <w:pStyle w:val="a4"/>
        <w:widowControl/>
        <w:autoSpaceDE/>
        <w:autoSpaceDN/>
        <w:spacing w:after="0"/>
        <w:ind w:left="142" w:right="141"/>
        <w:jc w:val="both"/>
        <w:rPr>
          <w:color w:val="000000"/>
          <w:sz w:val="24"/>
          <w:szCs w:val="24"/>
        </w:rPr>
      </w:pPr>
      <w:r>
        <w:rPr>
          <w:color w:val="000000"/>
          <w:sz w:val="24"/>
          <w:szCs w:val="24"/>
        </w:rPr>
        <w:t>12.3. </w:t>
      </w:r>
      <w:r w:rsidR="001F069E" w:rsidRPr="0083791D">
        <w:rPr>
          <w:color w:val="000000"/>
          <w:sz w:val="24"/>
          <w:szCs w:val="24"/>
        </w:rPr>
        <w:t>Все изменения и/или дополнения к настоящему Договору действительны, если они совершены в письменной форме и подписаны уполномоченными на то лицами от каждой Стороны. Одностороннее изменение условий Договора не допускается.</w:t>
      </w:r>
    </w:p>
    <w:p w14:paraId="64DD2302" w14:textId="16823D55" w:rsidR="001F069E" w:rsidRPr="0083791D" w:rsidRDefault="00F42CDB" w:rsidP="00F42CDB">
      <w:pPr>
        <w:pStyle w:val="a4"/>
        <w:widowControl/>
        <w:autoSpaceDE/>
        <w:autoSpaceDN/>
        <w:spacing w:after="0"/>
        <w:ind w:left="142" w:right="141"/>
        <w:jc w:val="both"/>
        <w:rPr>
          <w:color w:val="000000"/>
          <w:sz w:val="24"/>
          <w:szCs w:val="24"/>
        </w:rPr>
      </w:pPr>
      <w:r>
        <w:rPr>
          <w:color w:val="000000"/>
          <w:sz w:val="24"/>
          <w:szCs w:val="24"/>
        </w:rPr>
        <w:t>12.4. </w:t>
      </w:r>
      <w:r w:rsidR="001F069E" w:rsidRPr="0083791D">
        <w:rPr>
          <w:color w:val="000000"/>
          <w:sz w:val="24"/>
          <w:szCs w:val="24"/>
        </w:rPr>
        <w:t>После подписания настоящего Договора все предыдущие переговоры и переписка по нему теряют силу.</w:t>
      </w:r>
    </w:p>
    <w:p w14:paraId="1294E4E9" w14:textId="5DCA3F85" w:rsidR="001F069E" w:rsidRPr="0083791D" w:rsidRDefault="00F42CDB" w:rsidP="00F42CDB">
      <w:pPr>
        <w:pStyle w:val="a4"/>
        <w:widowControl/>
        <w:autoSpaceDE/>
        <w:autoSpaceDN/>
        <w:spacing w:after="0"/>
        <w:ind w:left="142" w:right="141"/>
        <w:jc w:val="both"/>
        <w:rPr>
          <w:color w:val="000000"/>
          <w:sz w:val="24"/>
          <w:szCs w:val="24"/>
        </w:rPr>
      </w:pPr>
      <w:r>
        <w:rPr>
          <w:color w:val="000000"/>
          <w:sz w:val="24"/>
          <w:szCs w:val="24"/>
        </w:rPr>
        <w:t>12.5. </w:t>
      </w:r>
      <w:r w:rsidR="001F069E" w:rsidRPr="0083791D">
        <w:rPr>
          <w:color w:val="000000"/>
          <w:sz w:val="24"/>
          <w:szCs w:val="24"/>
        </w:rPr>
        <w:t>Ни одна из Сторон не имеет права передавать свои права и обязательства по настоящему Договору третьей стороне без письменного на то согласия другой Стороны.</w:t>
      </w:r>
    </w:p>
    <w:p w14:paraId="751E88AC" w14:textId="1B740BDB" w:rsidR="001F069E" w:rsidRPr="0083791D" w:rsidRDefault="00F42CDB" w:rsidP="00D35DB4">
      <w:pPr>
        <w:pStyle w:val="a4"/>
        <w:widowControl/>
        <w:autoSpaceDE/>
        <w:autoSpaceDN/>
        <w:spacing w:after="0"/>
        <w:ind w:left="142" w:right="141"/>
        <w:jc w:val="both"/>
        <w:rPr>
          <w:color w:val="000000"/>
          <w:sz w:val="24"/>
          <w:szCs w:val="24"/>
        </w:rPr>
      </w:pPr>
      <w:r>
        <w:rPr>
          <w:color w:val="000000"/>
          <w:sz w:val="24"/>
          <w:szCs w:val="24"/>
        </w:rPr>
        <w:t>12.6.</w:t>
      </w:r>
      <w:r w:rsidR="00D35DB4">
        <w:rPr>
          <w:color w:val="000000"/>
          <w:sz w:val="24"/>
          <w:szCs w:val="24"/>
        </w:rPr>
        <w:t> </w:t>
      </w:r>
      <w:r w:rsidR="001F069E" w:rsidRPr="0083791D">
        <w:rPr>
          <w:color w:val="000000"/>
          <w:sz w:val="24"/>
          <w:szCs w:val="24"/>
        </w:rPr>
        <w:t>Во всем остальном, что не предусмотрено настоящим Договором, отношения Сторон регулируются Законодательством РФ.</w:t>
      </w:r>
    </w:p>
    <w:p w14:paraId="2F6E1A02" w14:textId="5C9D9B0E" w:rsidR="001F069E" w:rsidRPr="0083791D" w:rsidRDefault="00D35DB4" w:rsidP="00D35DB4">
      <w:pPr>
        <w:pStyle w:val="a4"/>
        <w:widowControl/>
        <w:autoSpaceDE/>
        <w:autoSpaceDN/>
        <w:spacing w:after="0"/>
        <w:ind w:left="142" w:right="141"/>
        <w:jc w:val="both"/>
        <w:rPr>
          <w:color w:val="000000"/>
          <w:sz w:val="24"/>
          <w:szCs w:val="24"/>
        </w:rPr>
      </w:pPr>
      <w:r>
        <w:rPr>
          <w:color w:val="000000"/>
          <w:sz w:val="24"/>
          <w:szCs w:val="24"/>
        </w:rPr>
        <w:t>12.7. </w:t>
      </w:r>
      <w:r w:rsidR="001F069E" w:rsidRPr="0083791D">
        <w:rPr>
          <w:color w:val="000000"/>
          <w:sz w:val="24"/>
          <w:szCs w:val="24"/>
        </w:rPr>
        <w:t xml:space="preserve">В случае внесения изменений в юридический адрес и/или платежные реквизиты Стороны обязуются незамедлительно проинформировать друг друга об этих изменениях в письменной форме. </w:t>
      </w:r>
    </w:p>
    <w:p w14:paraId="2DE88B61" w14:textId="6C97EC3B" w:rsidR="001F069E" w:rsidRPr="000E3719" w:rsidRDefault="00D35DB4" w:rsidP="00D35DB4">
      <w:pPr>
        <w:pStyle w:val="a4"/>
        <w:widowControl/>
        <w:autoSpaceDE/>
        <w:autoSpaceDN/>
        <w:spacing w:after="0"/>
        <w:ind w:left="142" w:right="141"/>
        <w:jc w:val="both"/>
        <w:rPr>
          <w:color w:val="000000"/>
          <w:sz w:val="24"/>
          <w:szCs w:val="24"/>
        </w:rPr>
      </w:pPr>
      <w:r>
        <w:rPr>
          <w:color w:val="000000"/>
          <w:sz w:val="24"/>
          <w:szCs w:val="24"/>
        </w:rPr>
        <w:t>12.8. </w:t>
      </w:r>
      <w:r w:rsidR="001F069E" w:rsidRPr="0083791D">
        <w:rPr>
          <w:color w:val="000000"/>
          <w:sz w:val="24"/>
          <w:szCs w:val="24"/>
        </w:rPr>
        <w:t xml:space="preserve">Настоящий Договор составлен в 2-х экземплярах, по одному экземпляру для каждой из </w:t>
      </w:r>
      <w:r w:rsidR="001F069E" w:rsidRPr="000E3719">
        <w:rPr>
          <w:color w:val="000000"/>
          <w:sz w:val="24"/>
          <w:szCs w:val="24"/>
        </w:rPr>
        <w:t>Сторон.</w:t>
      </w:r>
    </w:p>
    <w:p w14:paraId="4D37DB1C" w14:textId="3F4A84F0" w:rsidR="001F069E" w:rsidRPr="000E3719" w:rsidRDefault="00D35DB4" w:rsidP="00D35DB4">
      <w:pPr>
        <w:pStyle w:val="a4"/>
        <w:widowControl/>
        <w:autoSpaceDE/>
        <w:autoSpaceDN/>
        <w:spacing w:after="0"/>
        <w:ind w:left="142" w:right="141"/>
        <w:jc w:val="both"/>
        <w:rPr>
          <w:color w:val="000000"/>
          <w:sz w:val="24"/>
          <w:szCs w:val="24"/>
        </w:rPr>
      </w:pPr>
      <w:r>
        <w:rPr>
          <w:color w:val="000000"/>
          <w:sz w:val="24"/>
          <w:szCs w:val="24"/>
        </w:rPr>
        <w:t>12.9. </w:t>
      </w:r>
      <w:r w:rsidR="001F069E" w:rsidRPr="000E3719">
        <w:rPr>
          <w:color w:val="000000"/>
          <w:sz w:val="24"/>
          <w:szCs w:val="24"/>
        </w:rPr>
        <w:t>Настоящий Договор вступает в силу с даты его подписания и действует</w:t>
      </w:r>
      <w:r w:rsidR="008709A3" w:rsidRPr="000E3719">
        <w:rPr>
          <w:color w:val="000000"/>
          <w:sz w:val="24"/>
          <w:szCs w:val="24"/>
        </w:rPr>
        <w:t xml:space="preserve"> в части изготовления и поставки</w:t>
      </w:r>
      <w:r w:rsidR="00B916D0" w:rsidRPr="000E3719">
        <w:rPr>
          <w:color w:val="000000"/>
          <w:sz w:val="24"/>
          <w:szCs w:val="24"/>
        </w:rPr>
        <w:t xml:space="preserve"> </w:t>
      </w:r>
      <w:r w:rsidR="007659FE" w:rsidRPr="000E3719">
        <w:rPr>
          <w:color w:val="000000"/>
          <w:sz w:val="24"/>
          <w:szCs w:val="24"/>
        </w:rPr>
        <w:t>Продукции</w:t>
      </w:r>
      <w:r w:rsidR="00B916D0" w:rsidRPr="000E3719">
        <w:rPr>
          <w:color w:val="000000"/>
          <w:sz w:val="24"/>
          <w:szCs w:val="24"/>
        </w:rPr>
        <w:t>, указанной в Приложении №1,</w:t>
      </w:r>
      <w:r w:rsidR="008709A3" w:rsidRPr="000E3719">
        <w:rPr>
          <w:color w:val="000000"/>
          <w:sz w:val="24"/>
          <w:szCs w:val="24"/>
        </w:rPr>
        <w:t xml:space="preserve"> </w:t>
      </w:r>
      <w:bookmarkStart w:id="3" w:name="_Hlk204087871"/>
      <w:r w:rsidR="008709A3" w:rsidRPr="000E3719">
        <w:rPr>
          <w:color w:val="000000"/>
          <w:sz w:val="24"/>
          <w:szCs w:val="24"/>
        </w:rPr>
        <w:t xml:space="preserve">не позднее </w:t>
      </w:r>
      <w:r w:rsidR="00B02563">
        <w:rPr>
          <w:color w:val="000000"/>
          <w:sz w:val="24"/>
          <w:szCs w:val="24"/>
        </w:rPr>
        <w:t>15</w:t>
      </w:r>
      <w:r w:rsidR="008709A3" w:rsidRPr="000E3719">
        <w:rPr>
          <w:color w:val="000000"/>
          <w:sz w:val="24"/>
          <w:szCs w:val="24"/>
        </w:rPr>
        <w:t>.1</w:t>
      </w:r>
      <w:r w:rsidR="00B02563">
        <w:rPr>
          <w:color w:val="000000"/>
          <w:sz w:val="24"/>
          <w:szCs w:val="24"/>
        </w:rPr>
        <w:t>2</w:t>
      </w:r>
      <w:r w:rsidR="008709A3" w:rsidRPr="000E3719">
        <w:rPr>
          <w:color w:val="000000"/>
          <w:sz w:val="24"/>
          <w:szCs w:val="24"/>
        </w:rPr>
        <w:t>.202</w:t>
      </w:r>
      <w:r w:rsidR="00B8697C" w:rsidRPr="000E3719">
        <w:rPr>
          <w:color w:val="000000"/>
          <w:sz w:val="24"/>
          <w:szCs w:val="24"/>
        </w:rPr>
        <w:t>5</w:t>
      </w:r>
      <w:r w:rsidR="008709A3" w:rsidRPr="000E3719">
        <w:rPr>
          <w:color w:val="000000"/>
          <w:sz w:val="24"/>
          <w:szCs w:val="24"/>
        </w:rPr>
        <w:t xml:space="preserve"> г.</w:t>
      </w:r>
    </w:p>
    <w:bookmarkEnd w:id="3"/>
    <w:p w14:paraId="72DD96F6" w14:textId="7CD1E64D" w:rsidR="001F069E" w:rsidRPr="0083791D" w:rsidRDefault="007659FE" w:rsidP="007659FE">
      <w:pPr>
        <w:pStyle w:val="a4"/>
        <w:widowControl/>
        <w:autoSpaceDE/>
        <w:autoSpaceDN/>
        <w:spacing w:after="0"/>
        <w:ind w:left="142" w:right="141"/>
        <w:jc w:val="both"/>
        <w:rPr>
          <w:color w:val="000000"/>
          <w:sz w:val="24"/>
          <w:szCs w:val="24"/>
        </w:rPr>
      </w:pPr>
      <w:r>
        <w:rPr>
          <w:color w:val="000000"/>
          <w:sz w:val="24"/>
          <w:szCs w:val="24"/>
        </w:rPr>
        <w:t>1</w:t>
      </w:r>
      <w:r w:rsidR="00D35DB4">
        <w:rPr>
          <w:color w:val="000000"/>
          <w:sz w:val="24"/>
          <w:szCs w:val="24"/>
        </w:rPr>
        <w:t>2</w:t>
      </w:r>
      <w:r>
        <w:rPr>
          <w:color w:val="000000"/>
          <w:sz w:val="24"/>
          <w:szCs w:val="24"/>
        </w:rPr>
        <w:t>.10</w:t>
      </w:r>
      <w:r w:rsidR="00D35DB4">
        <w:rPr>
          <w:color w:val="000000"/>
          <w:sz w:val="24"/>
          <w:szCs w:val="24"/>
        </w:rPr>
        <w:t>.</w:t>
      </w:r>
      <w:r>
        <w:rPr>
          <w:color w:val="000000"/>
          <w:sz w:val="24"/>
          <w:szCs w:val="24"/>
        </w:rPr>
        <w:t xml:space="preserve"> </w:t>
      </w:r>
      <w:r w:rsidR="001F069E" w:rsidRPr="0083791D">
        <w:rPr>
          <w:color w:val="000000"/>
          <w:sz w:val="24"/>
          <w:szCs w:val="24"/>
        </w:rPr>
        <w:t>Приложения к настоящему Договор</w:t>
      </w:r>
      <w:r>
        <w:rPr>
          <w:color w:val="000000"/>
          <w:sz w:val="24"/>
          <w:szCs w:val="24"/>
        </w:rPr>
        <w:t>у</w:t>
      </w:r>
      <w:r w:rsidR="001F069E" w:rsidRPr="0083791D">
        <w:rPr>
          <w:color w:val="000000"/>
          <w:sz w:val="24"/>
          <w:szCs w:val="24"/>
        </w:rPr>
        <w:t>:</w:t>
      </w:r>
    </w:p>
    <w:p w14:paraId="39F55ABF" w14:textId="120D3622" w:rsidR="001F069E" w:rsidRPr="0083791D" w:rsidRDefault="001F069E" w:rsidP="007659FE">
      <w:pPr>
        <w:pStyle w:val="a4"/>
        <w:widowControl/>
        <w:numPr>
          <w:ilvl w:val="0"/>
          <w:numId w:val="4"/>
        </w:numPr>
        <w:tabs>
          <w:tab w:val="clear" w:pos="1440"/>
          <w:tab w:val="num" w:pos="720"/>
        </w:tabs>
        <w:autoSpaceDE/>
        <w:autoSpaceDN/>
        <w:spacing w:after="0"/>
        <w:ind w:left="142" w:right="141" w:hanging="720"/>
        <w:jc w:val="both"/>
        <w:rPr>
          <w:color w:val="000000"/>
          <w:sz w:val="24"/>
          <w:szCs w:val="24"/>
        </w:rPr>
      </w:pPr>
      <w:r w:rsidRPr="0083791D">
        <w:rPr>
          <w:color w:val="000000"/>
          <w:sz w:val="24"/>
          <w:szCs w:val="24"/>
        </w:rPr>
        <w:t xml:space="preserve">Приложение № 1 – Перечень поставляемой </w:t>
      </w:r>
      <w:r w:rsidR="002D7513">
        <w:rPr>
          <w:color w:val="000000"/>
          <w:sz w:val="24"/>
          <w:szCs w:val="24"/>
        </w:rPr>
        <w:t>сувенирной</w:t>
      </w:r>
      <w:r w:rsidRPr="0083791D">
        <w:rPr>
          <w:color w:val="000000"/>
          <w:sz w:val="24"/>
          <w:szCs w:val="24"/>
        </w:rPr>
        <w:t xml:space="preserve"> продукции</w:t>
      </w:r>
      <w:r w:rsidR="00E47AE6">
        <w:rPr>
          <w:color w:val="000000"/>
          <w:sz w:val="24"/>
          <w:szCs w:val="24"/>
        </w:rPr>
        <w:t>;</w:t>
      </w:r>
    </w:p>
    <w:p w14:paraId="14A72323" w14:textId="4954BF50" w:rsidR="001F069E" w:rsidRPr="0083791D" w:rsidRDefault="001F069E" w:rsidP="00D35DB4">
      <w:pPr>
        <w:pStyle w:val="a4"/>
        <w:widowControl/>
        <w:numPr>
          <w:ilvl w:val="0"/>
          <w:numId w:val="4"/>
        </w:numPr>
        <w:tabs>
          <w:tab w:val="clear" w:pos="1440"/>
          <w:tab w:val="num" w:pos="720"/>
        </w:tabs>
        <w:autoSpaceDE/>
        <w:autoSpaceDN/>
        <w:spacing w:after="0"/>
        <w:ind w:left="142" w:right="141" w:hanging="720"/>
        <w:jc w:val="both"/>
        <w:rPr>
          <w:color w:val="000000"/>
          <w:sz w:val="24"/>
          <w:szCs w:val="24"/>
        </w:rPr>
      </w:pPr>
      <w:r w:rsidRPr="00D35DB4">
        <w:rPr>
          <w:color w:val="000000"/>
          <w:sz w:val="24"/>
          <w:szCs w:val="24"/>
        </w:rPr>
        <w:t>Приложение</w:t>
      </w:r>
      <w:r w:rsidR="00D35DB4">
        <w:rPr>
          <w:color w:val="000000"/>
          <w:sz w:val="24"/>
          <w:szCs w:val="24"/>
        </w:rPr>
        <w:t> </w:t>
      </w:r>
      <w:r w:rsidRPr="00D35DB4">
        <w:rPr>
          <w:color w:val="000000"/>
          <w:sz w:val="24"/>
          <w:szCs w:val="24"/>
        </w:rPr>
        <w:t>№</w:t>
      </w:r>
      <w:r w:rsidR="00D35DB4">
        <w:rPr>
          <w:color w:val="000000"/>
          <w:sz w:val="24"/>
          <w:szCs w:val="24"/>
        </w:rPr>
        <w:t> </w:t>
      </w:r>
      <w:r w:rsidRPr="00F8784E">
        <w:rPr>
          <w:color w:val="000000"/>
          <w:sz w:val="24"/>
          <w:szCs w:val="24"/>
        </w:rPr>
        <w:t>2 – Положения об установлении обязанности Исполнителя по предоставлению информации о стране происхождения товара</w:t>
      </w:r>
      <w:r w:rsidR="00E47AE6" w:rsidRPr="00F8784E">
        <w:rPr>
          <w:color w:val="000000"/>
          <w:sz w:val="24"/>
          <w:szCs w:val="24"/>
        </w:rPr>
        <w:t>;</w:t>
      </w:r>
    </w:p>
    <w:p w14:paraId="6AFBAFB5" w14:textId="6DBFD5B6" w:rsidR="001F069E" w:rsidRPr="00F8784E" w:rsidRDefault="001F069E" w:rsidP="00D35DB4">
      <w:pPr>
        <w:pStyle w:val="a4"/>
        <w:widowControl/>
        <w:numPr>
          <w:ilvl w:val="0"/>
          <w:numId w:val="4"/>
        </w:numPr>
        <w:tabs>
          <w:tab w:val="clear" w:pos="1440"/>
          <w:tab w:val="num" w:pos="709"/>
        </w:tabs>
        <w:autoSpaceDE/>
        <w:autoSpaceDN/>
        <w:spacing w:after="0"/>
        <w:ind w:left="142" w:right="141" w:hanging="720"/>
        <w:jc w:val="both"/>
        <w:rPr>
          <w:color w:val="000000"/>
          <w:sz w:val="24"/>
          <w:szCs w:val="24"/>
        </w:rPr>
      </w:pPr>
      <w:r w:rsidRPr="00D35DB4">
        <w:rPr>
          <w:color w:val="000000"/>
          <w:sz w:val="24"/>
          <w:szCs w:val="24"/>
        </w:rPr>
        <w:t>Приложение № 3 – Форма справки о цепочке собственников</w:t>
      </w:r>
      <w:r w:rsidR="00E47AE6" w:rsidRPr="00D35DB4">
        <w:rPr>
          <w:color w:val="000000"/>
          <w:sz w:val="24"/>
          <w:szCs w:val="24"/>
        </w:rPr>
        <w:t>;</w:t>
      </w:r>
    </w:p>
    <w:p w14:paraId="515FD256" w14:textId="3136505F" w:rsidR="00E47AE6" w:rsidRDefault="001F069E" w:rsidP="00D35DB4">
      <w:pPr>
        <w:pStyle w:val="a4"/>
        <w:widowControl/>
        <w:numPr>
          <w:ilvl w:val="0"/>
          <w:numId w:val="4"/>
        </w:numPr>
        <w:tabs>
          <w:tab w:val="clear" w:pos="1440"/>
          <w:tab w:val="num" w:pos="720"/>
        </w:tabs>
        <w:autoSpaceDE/>
        <w:autoSpaceDN/>
        <w:spacing w:after="0"/>
        <w:ind w:left="142" w:right="141" w:hanging="720"/>
        <w:jc w:val="both"/>
        <w:rPr>
          <w:color w:val="000000"/>
          <w:sz w:val="24"/>
          <w:szCs w:val="24"/>
        </w:rPr>
      </w:pPr>
      <w:r w:rsidRPr="00D35DB4">
        <w:rPr>
          <w:color w:val="000000"/>
          <w:sz w:val="24"/>
          <w:szCs w:val="24"/>
        </w:rPr>
        <w:t>Приложение № 4 – Ф</w:t>
      </w:r>
      <w:r w:rsidRPr="0083791D">
        <w:rPr>
          <w:color w:val="000000"/>
          <w:sz w:val="24"/>
          <w:szCs w:val="24"/>
        </w:rPr>
        <w:t>орма согласия на обработку персональных данных</w:t>
      </w:r>
      <w:r w:rsidR="00E47AE6">
        <w:rPr>
          <w:color w:val="000000"/>
          <w:sz w:val="24"/>
          <w:szCs w:val="24"/>
        </w:rPr>
        <w:t>;</w:t>
      </w:r>
    </w:p>
    <w:p w14:paraId="15CB9F2C" w14:textId="77777777" w:rsidR="00D35DB4" w:rsidRPr="00D35DB4" w:rsidRDefault="00D35DB4" w:rsidP="00D35DB4">
      <w:pPr>
        <w:pStyle w:val="a4"/>
        <w:widowControl/>
        <w:numPr>
          <w:ilvl w:val="0"/>
          <w:numId w:val="4"/>
        </w:numPr>
        <w:tabs>
          <w:tab w:val="clear" w:pos="1440"/>
          <w:tab w:val="num" w:pos="720"/>
        </w:tabs>
        <w:autoSpaceDE/>
        <w:autoSpaceDN/>
        <w:spacing w:after="0"/>
        <w:ind w:left="142" w:right="141" w:hanging="720"/>
        <w:jc w:val="both"/>
        <w:rPr>
          <w:color w:val="000000"/>
          <w:sz w:val="24"/>
          <w:szCs w:val="24"/>
        </w:rPr>
      </w:pPr>
      <w:r w:rsidRPr="00D35DB4">
        <w:rPr>
          <w:color w:val="000000"/>
          <w:sz w:val="24"/>
          <w:szCs w:val="24"/>
        </w:rPr>
        <w:t>Приложение № 5 – Форма банковской гарантии</w:t>
      </w:r>
    </w:p>
    <w:p w14:paraId="1F43806D" w14:textId="7BA29EA6" w:rsidR="00B916D0" w:rsidRDefault="00B916D0" w:rsidP="007659FE">
      <w:pPr>
        <w:pStyle w:val="a4"/>
        <w:ind w:left="142" w:right="141"/>
        <w:rPr>
          <w:color w:val="000000"/>
          <w:sz w:val="22"/>
          <w:szCs w:val="22"/>
        </w:rPr>
      </w:pPr>
    </w:p>
    <w:p w14:paraId="7EB38723" w14:textId="0AC30052" w:rsidR="007659FE" w:rsidRPr="0069518F" w:rsidRDefault="001F069E" w:rsidP="00D35DB4">
      <w:pPr>
        <w:pStyle w:val="a4"/>
        <w:ind w:left="142" w:right="141"/>
        <w:jc w:val="center"/>
        <w:rPr>
          <w:b/>
          <w:color w:val="000000"/>
          <w:sz w:val="22"/>
          <w:szCs w:val="22"/>
        </w:rPr>
      </w:pPr>
      <w:r>
        <w:rPr>
          <w:b/>
          <w:color w:val="000000"/>
          <w:sz w:val="22"/>
          <w:szCs w:val="22"/>
        </w:rPr>
        <w:t>1</w:t>
      </w:r>
      <w:r w:rsidR="00D35DB4">
        <w:rPr>
          <w:b/>
          <w:color w:val="000000"/>
          <w:sz w:val="22"/>
          <w:szCs w:val="22"/>
        </w:rPr>
        <w:t>3</w:t>
      </w:r>
      <w:r w:rsidRPr="0069518F">
        <w:rPr>
          <w:b/>
          <w:color w:val="000000"/>
          <w:sz w:val="22"/>
          <w:szCs w:val="22"/>
        </w:rPr>
        <w:t>. АДРЕСА И РЕКВИЗИТЫ СТОРОН</w:t>
      </w: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5245"/>
      </w:tblGrid>
      <w:tr w:rsidR="001F069E" w:rsidRPr="0069518F" w14:paraId="060534A5" w14:textId="77777777" w:rsidTr="009615B3">
        <w:trPr>
          <w:trHeight w:val="540"/>
        </w:trPr>
        <w:tc>
          <w:tcPr>
            <w:tcW w:w="5245" w:type="dxa"/>
          </w:tcPr>
          <w:p w14:paraId="46F2A06E" w14:textId="5BD21F2E" w:rsidR="001F069E" w:rsidRPr="005B48AB" w:rsidRDefault="0071186A" w:rsidP="007659FE">
            <w:pPr>
              <w:pStyle w:val="a4"/>
              <w:ind w:left="142" w:right="141"/>
              <w:jc w:val="center"/>
              <w:rPr>
                <w:b/>
                <w:bCs/>
                <w:color w:val="000000"/>
                <w:sz w:val="22"/>
                <w:szCs w:val="22"/>
              </w:rPr>
            </w:pPr>
            <w:r>
              <w:rPr>
                <w:b/>
                <w:color w:val="000000"/>
                <w:sz w:val="22"/>
                <w:szCs w:val="22"/>
              </w:rPr>
              <w:t>Исполнитель</w:t>
            </w:r>
            <w:r w:rsidR="001F069E" w:rsidRPr="005B48AB">
              <w:rPr>
                <w:b/>
                <w:color w:val="000000"/>
                <w:sz w:val="22"/>
                <w:szCs w:val="22"/>
              </w:rPr>
              <w:t>:</w:t>
            </w:r>
          </w:p>
        </w:tc>
        <w:tc>
          <w:tcPr>
            <w:tcW w:w="5245" w:type="dxa"/>
          </w:tcPr>
          <w:p w14:paraId="650182D6" w14:textId="2CDFED32" w:rsidR="001F069E" w:rsidRPr="005B48AB" w:rsidRDefault="0071186A" w:rsidP="007659FE">
            <w:pPr>
              <w:pStyle w:val="a4"/>
              <w:ind w:left="142" w:right="141"/>
              <w:jc w:val="center"/>
              <w:rPr>
                <w:b/>
                <w:bCs/>
                <w:color w:val="000000"/>
                <w:sz w:val="22"/>
                <w:szCs w:val="22"/>
              </w:rPr>
            </w:pPr>
            <w:r>
              <w:rPr>
                <w:b/>
                <w:color w:val="000000"/>
                <w:sz w:val="22"/>
                <w:szCs w:val="22"/>
              </w:rPr>
              <w:t>Заказчик</w:t>
            </w:r>
            <w:r w:rsidR="001F069E" w:rsidRPr="005B48AB">
              <w:rPr>
                <w:b/>
                <w:color w:val="000000"/>
                <w:sz w:val="22"/>
                <w:szCs w:val="22"/>
              </w:rPr>
              <w:t>:</w:t>
            </w:r>
          </w:p>
        </w:tc>
      </w:tr>
      <w:tr w:rsidR="001F069E" w:rsidRPr="00373898" w14:paraId="56089218" w14:textId="77777777" w:rsidTr="00B916D0">
        <w:trPr>
          <w:trHeight w:val="3818"/>
        </w:trPr>
        <w:tc>
          <w:tcPr>
            <w:tcW w:w="5245" w:type="dxa"/>
          </w:tcPr>
          <w:p w14:paraId="59ADE311" w14:textId="3E71F86B" w:rsidR="001F069E" w:rsidRPr="0069518F" w:rsidRDefault="001F069E" w:rsidP="007659FE">
            <w:pPr>
              <w:ind w:left="142" w:right="141"/>
              <w:rPr>
                <w:color w:val="000000"/>
              </w:rPr>
            </w:pPr>
          </w:p>
        </w:tc>
        <w:tc>
          <w:tcPr>
            <w:tcW w:w="5245" w:type="dxa"/>
          </w:tcPr>
          <w:p w14:paraId="1ADF2FB6" w14:textId="77777777" w:rsidR="00B916D0" w:rsidRDefault="00B916D0" w:rsidP="007659FE">
            <w:pPr>
              <w:snapToGrid w:val="0"/>
              <w:ind w:left="142" w:right="141"/>
              <w:rPr>
                <w:b/>
                <w:bCs/>
              </w:rPr>
            </w:pPr>
            <w:r>
              <w:rPr>
                <w:b/>
                <w:bCs/>
              </w:rPr>
              <w:t>ООО «ПетроЭнергоКонтроль»</w:t>
            </w:r>
          </w:p>
          <w:p w14:paraId="7F361CA0" w14:textId="77777777" w:rsidR="00B916D0" w:rsidRDefault="00B916D0" w:rsidP="007659FE">
            <w:pPr>
              <w:ind w:left="142" w:right="141"/>
              <w:jc w:val="both"/>
              <w:rPr>
                <w:sz w:val="22"/>
                <w:szCs w:val="22"/>
              </w:rPr>
            </w:pPr>
          </w:p>
          <w:p w14:paraId="2B3DBEB7" w14:textId="77777777" w:rsidR="00B916D0" w:rsidRDefault="00B916D0" w:rsidP="007659FE">
            <w:pPr>
              <w:ind w:left="142" w:right="141"/>
              <w:jc w:val="both"/>
            </w:pPr>
            <w:r>
              <w:t>Юридический и фактический адрес:</w:t>
            </w:r>
          </w:p>
          <w:p w14:paraId="59F51937" w14:textId="0F6B8799" w:rsidR="00B916D0" w:rsidRDefault="00B916D0" w:rsidP="007659FE">
            <w:pPr>
              <w:ind w:left="142" w:right="141"/>
              <w:jc w:val="both"/>
            </w:pPr>
            <w:r>
              <w:t>195009, г. Санкт-Петербург, ул. Арсенальная, д.1, корп. 2, лит. А, пом. 1Н-138</w:t>
            </w:r>
          </w:p>
          <w:p w14:paraId="2AD52CD2" w14:textId="77777777" w:rsidR="00B916D0" w:rsidRDefault="00B916D0" w:rsidP="007659FE">
            <w:pPr>
              <w:ind w:left="142" w:right="141"/>
              <w:jc w:val="both"/>
              <w:rPr>
                <w:sz w:val="22"/>
                <w:szCs w:val="22"/>
              </w:rPr>
            </w:pPr>
            <w:r>
              <w:t>ИНН 7804525498, КПП 780401001</w:t>
            </w:r>
          </w:p>
          <w:p w14:paraId="4F2545F6" w14:textId="77777777" w:rsidR="00B916D0" w:rsidRDefault="00B916D0" w:rsidP="007659FE">
            <w:pPr>
              <w:ind w:left="142" w:right="141"/>
              <w:jc w:val="both"/>
            </w:pPr>
            <w:r>
              <w:t>ОГРН 1147847043805</w:t>
            </w:r>
          </w:p>
          <w:p w14:paraId="63F9C7C1" w14:textId="77777777" w:rsidR="00B916D0" w:rsidRDefault="00B916D0" w:rsidP="007659FE">
            <w:pPr>
              <w:ind w:left="142" w:right="141"/>
              <w:jc w:val="both"/>
            </w:pPr>
            <w:r>
              <w:t>Банковские реквизиты:</w:t>
            </w:r>
          </w:p>
          <w:p w14:paraId="00712BB5" w14:textId="77777777" w:rsidR="00B916D0" w:rsidRDefault="00B916D0" w:rsidP="007659FE">
            <w:pPr>
              <w:ind w:left="142" w:right="141"/>
              <w:jc w:val="both"/>
            </w:pPr>
            <w:r>
              <w:t>Банк: АО «АБ «РОССИЯ»</w:t>
            </w:r>
          </w:p>
          <w:p w14:paraId="10A66425" w14:textId="77777777" w:rsidR="00B916D0" w:rsidRDefault="00B916D0" w:rsidP="007659FE">
            <w:pPr>
              <w:ind w:left="142" w:right="141"/>
              <w:jc w:val="both"/>
            </w:pPr>
            <w:r>
              <w:t>Р/</w:t>
            </w:r>
            <w:proofErr w:type="spellStart"/>
            <w:r>
              <w:t>сч</w:t>
            </w:r>
            <w:proofErr w:type="spellEnd"/>
            <w:r>
              <w:t>. 40702810500002018920</w:t>
            </w:r>
          </w:p>
          <w:p w14:paraId="5A5CAB6B" w14:textId="77777777" w:rsidR="00B916D0" w:rsidRDefault="00B916D0" w:rsidP="007659FE">
            <w:pPr>
              <w:ind w:left="142" w:right="141"/>
              <w:jc w:val="both"/>
            </w:pPr>
            <w:r>
              <w:t>К/</w:t>
            </w:r>
            <w:proofErr w:type="spellStart"/>
            <w:r>
              <w:t>сч</w:t>
            </w:r>
            <w:proofErr w:type="spellEnd"/>
            <w:r>
              <w:t>. 30101810800000000861</w:t>
            </w:r>
          </w:p>
          <w:p w14:paraId="30291442" w14:textId="68BD3348" w:rsidR="00B916D0" w:rsidRDefault="00B916D0" w:rsidP="007659FE">
            <w:pPr>
              <w:ind w:left="142" w:right="141"/>
              <w:jc w:val="both"/>
            </w:pPr>
            <w:r>
              <w:t>БИК 044030861</w:t>
            </w:r>
          </w:p>
          <w:p w14:paraId="3D654E36" w14:textId="77777777" w:rsidR="00B916D0" w:rsidRDefault="00B916D0" w:rsidP="007659FE">
            <w:pPr>
              <w:ind w:left="142" w:right="141"/>
              <w:jc w:val="both"/>
            </w:pPr>
          </w:p>
          <w:p w14:paraId="32FAE4D2" w14:textId="1C6973EE" w:rsidR="00B916D0" w:rsidRPr="00C86C88" w:rsidRDefault="00B916D0" w:rsidP="007659FE">
            <w:pPr>
              <w:ind w:left="142" w:right="141"/>
              <w:jc w:val="both"/>
              <w:rPr>
                <w:b/>
                <w:bCs/>
              </w:rPr>
            </w:pPr>
            <w:r>
              <w:t>Тел</w:t>
            </w:r>
            <w:r w:rsidRPr="00C86C88">
              <w:t xml:space="preserve">.: +7 (812) 610-57-01 </w:t>
            </w:r>
          </w:p>
          <w:p w14:paraId="5E2912A5" w14:textId="0D957EEE" w:rsidR="00B916D0" w:rsidRPr="00B916D0" w:rsidRDefault="00B916D0" w:rsidP="007659FE">
            <w:pPr>
              <w:ind w:left="142" w:right="141"/>
              <w:jc w:val="both"/>
              <w:rPr>
                <w:lang w:val="en-US"/>
              </w:rPr>
            </w:pPr>
            <w:r>
              <w:rPr>
                <w:lang w:val="en-US"/>
              </w:rPr>
              <w:t>e</w:t>
            </w:r>
            <w:r w:rsidRPr="00B916D0">
              <w:rPr>
                <w:lang w:val="en-US"/>
              </w:rPr>
              <w:t>-</w:t>
            </w:r>
            <w:r>
              <w:rPr>
                <w:lang w:val="en-US"/>
              </w:rPr>
              <w:t>mail</w:t>
            </w:r>
            <w:r w:rsidRPr="00B916D0">
              <w:rPr>
                <w:lang w:val="en-US"/>
              </w:rPr>
              <w:t xml:space="preserve">: </w:t>
            </w:r>
            <w:r>
              <w:rPr>
                <w:lang w:val="en-US"/>
              </w:rPr>
              <w:t>o</w:t>
            </w:r>
            <w:r w:rsidRPr="00B916D0">
              <w:rPr>
                <w:lang w:val="en-US"/>
              </w:rPr>
              <w:t>kv</w:t>
            </w:r>
            <w:r w:rsidR="009F47B7">
              <w:rPr>
                <w:lang w:val="en-US"/>
              </w:rPr>
              <w:t>@</w:t>
            </w:r>
            <w:r w:rsidRPr="00B916D0">
              <w:rPr>
                <w:lang w:val="en-US"/>
              </w:rPr>
              <w:t>pec.org.ru</w:t>
            </w:r>
            <w:r>
              <w:rPr>
                <w:lang w:val="en-US"/>
              </w:rPr>
              <w:t xml:space="preserve"> </w:t>
            </w:r>
          </w:p>
          <w:p w14:paraId="4E7E156B" w14:textId="48F17BEF" w:rsidR="0071186A" w:rsidRPr="00B916D0" w:rsidRDefault="0071186A" w:rsidP="007659FE">
            <w:pPr>
              <w:ind w:left="142" w:right="141"/>
              <w:rPr>
                <w:color w:val="000000"/>
                <w:lang w:val="en-US"/>
              </w:rPr>
            </w:pPr>
          </w:p>
        </w:tc>
      </w:tr>
      <w:tr w:rsidR="001F069E" w:rsidRPr="0069518F" w14:paraId="1AA60FD3" w14:textId="77777777" w:rsidTr="009615B3">
        <w:trPr>
          <w:trHeight w:val="624"/>
        </w:trPr>
        <w:tc>
          <w:tcPr>
            <w:tcW w:w="5245" w:type="dxa"/>
          </w:tcPr>
          <w:p w14:paraId="21D995F6" w14:textId="5BD1925D" w:rsidR="001F069E" w:rsidRDefault="0071186A" w:rsidP="007659FE">
            <w:pPr>
              <w:ind w:left="142" w:right="141"/>
              <w:jc w:val="center"/>
              <w:rPr>
                <w:b/>
                <w:color w:val="000000"/>
              </w:rPr>
            </w:pPr>
            <w:r>
              <w:rPr>
                <w:b/>
                <w:color w:val="000000"/>
                <w:sz w:val="22"/>
                <w:szCs w:val="22"/>
              </w:rPr>
              <w:t>Исполнитель</w:t>
            </w:r>
            <w:r w:rsidR="001F069E" w:rsidRPr="0069518F">
              <w:rPr>
                <w:b/>
                <w:color w:val="000000"/>
                <w:sz w:val="22"/>
                <w:szCs w:val="22"/>
              </w:rPr>
              <w:t>:</w:t>
            </w:r>
          </w:p>
          <w:p w14:paraId="335ABFC8" w14:textId="77777777" w:rsidR="001F069E" w:rsidRDefault="001F069E" w:rsidP="007659FE">
            <w:pPr>
              <w:ind w:left="142" w:right="141"/>
              <w:jc w:val="center"/>
              <w:rPr>
                <w:b/>
                <w:color w:val="000000"/>
              </w:rPr>
            </w:pPr>
          </w:p>
          <w:p w14:paraId="3B7C2516" w14:textId="79B52435" w:rsidR="001F069E" w:rsidRPr="00EB4643" w:rsidRDefault="001F069E" w:rsidP="007659FE">
            <w:pPr>
              <w:ind w:left="142" w:right="141"/>
            </w:pPr>
            <w:r w:rsidRPr="00EB4643">
              <w:t>_________________ /</w:t>
            </w:r>
            <w:r w:rsidR="0071186A" w:rsidRPr="0071186A">
              <w:t xml:space="preserve">_________________/ </w:t>
            </w:r>
            <w:r w:rsidRPr="00EB4643">
              <w:t xml:space="preserve"> </w:t>
            </w:r>
          </w:p>
          <w:p w14:paraId="24A79722" w14:textId="77777777" w:rsidR="001F069E" w:rsidRPr="0069518F" w:rsidRDefault="001F069E" w:rsidP="007659FE">
            <w:pPr>
              <w:ind w:left="142" w:right="141"/>
              <w:jc w:val="center"/>
              <w:rPr>
                <w:color w:val="000000"/>
              </w:rPr>
            </w:pPr>
          </w:p>
        </w:tc>
        <w:tc>
          <w:tcPr>
            <w:tcW w:w="5245" w:type="dxa"/>
          </w:tcPr>
          <w:p w14:paraId="4C5DBA88" w14:textId="04903F02" w:rsidR="001F069E" w:rsidRDefault="0071186A" w:rsidP="007659FE">
            <w:pPr>
              <w:ind w:left="142" w:right="141"/>
              <w:jc w:val="center"/>
              <w:rPr>
                <w:b/>
                <w:color w:val="000000"/>
              </w:rPr>
            </w:pPr>
            <w:r>
              <w:rPr>
                <w:b/>
                <w:color w:val="000000"/>
                <w:sz w:val="22"/>
                <w:szCs w:val="22"/>
              </w:rPr>
              <w:t>Заказчик</w:t>
            </w:r>
            <w:r w:rsidR="001F069E" w:rsidRPr="0069518F">
              <w:rPr>
                <w:b/>
                <w:color w:val="000000"/>
                <w:sz w:val="22"/>
                <w:szCs w:val="22"/>
              </w:rPr>
              <w:t>:</w:t>
            </w:r>
          </w:p>
          <w:p w14:paraId="42C9E2AD" w14:textId="77777777" w:rsidR="001F069E" w:rsidRDefault="001F069E" w:rsidP="007659FE">
            <w:pPr>
              <w:ind w:left="142" w:right="141"/>
              <w:jc w:val="center"/>
              <w:rPr>
                <w:b/>
                <w:color w:val="000000"/>
              </w:rPr>
            </w:pPr>
          </w:p>
          <w:p w14:paraId="5609D692" w14:textId="46B176A9" w:rsidR="001F069E" w:rsidRPr="00EB4643" w:rsidRDefault="001F069E" w:rsidP="007659FE">
            <w:pPr>
              <w:ind w:left="142" w:right="141"/>
            </w:pPr>
            <w:r w:rsidRPr="00EB4643">
              <w:t>_________________ /</w:t>
            </w:r>
            <w:r w:rsidR="004222DE" w:rsidRPr="00EB4643">
              <w:t>_________________</w:t>
            </w:r>
            <w:r>
              <w:t>/</w:t>
            </w:r>
            <w:r w:rsidRPr="00EB4643">
              <w:t xml:space="preserve"> </w:t>
            </w:r>
          </w:p>
          <w:p w14:paraId="52798311" w14:textId="77777777" w:rsidR="001F069E" w:rsidRPr="0069518F" w:rsidRDefault="001F069E" w:rsidP="007659FE">
            <w:pPr>
              <w:ind w:left="142" w:right="141"/>
              <w:jc w:val="center"/>
              <w:rPr>
                <w:color w:val="000000"/>
              </w:rPr>
            </w:pPr>
          </w:p>
        </w:tc>
      </w:tr>
    </w:tbl>
    <w:p w14:paraId="6FB9D3A9" w14:textId="3F552309" w:rsidR="001F069E" w:rsidRPr="008A3F4C" w:rsidRDefault="001F069E" w:rsidP="00B916D0">
      <w:pPr>
        <w:jc w:val="right"/>
        <w:rPr>
          <w:color w:val="000000"/>
        </w:rPr>
      </w:pPr>
      <w:r w:rsidRPr="0069518F">
        <w:rPr>
          <w:color w:val="000000"/>
          <w:sz w:val="22"/>
          <w:szCs w:val="22"/>
        </w:rPr>
        <w:br w:type="page"/>
      </w:r>
      <w:r w:rsidRPr="008A3F4C">
        <w:rPr>
          <w:color w:val="000000"/>
        </w:rPr>
        <w:lastRenderedPageBreak/>
        <w:t>Приложение №</w:t>
      </w:r>
      <w:r w:rsidR="006E2A01">
        <w:rPr>
          <w:color w:val="000000"/>
        </w:rPr>
        <w:t xml:space="preserve"> </w:t>
      </w:r>
      <w:r w:rsidRPr="008A3F4C">
        <w:rPr>
          <w:color w:val="000000"/>
        </w:rPr>
        <w:t>1</w:t>
      </w:r>
    </w:p>
    <w:p w14:paraId="46F9FB92" w14:textId="77777777" w:rsidR="001F069E" w:rsidRPr="008A3F4C" w:rsidRDefault="001F069E" w:rsidP="00B916D0">
      <w:pPr>
        <w:jc w:val="right"/>
        <w:rPr>
          <w:color w:val="000000"/>
        </w:rPr>
      </w:pPr>
      <w:r w:rsidRPr="008A3F4C">
        <w:rPr>
          <w:color w:val="000000"/>
        </w:rPr>
        <w:t>к Договору №_____</w:t>
      </w:r>
      <w:r>
        <w:rPr>
          <w:color w:val="000000"/>
        </w:rPr>
        <w:t>__</w:t>
      </w:r>
      <w:r w:rsidRPr="008A3F4C">
        <w:rPr>
          <w:color w:val="000000"/>
        </w:rPr>
        <w:t>_</w:t>
      </w:r>
    </w:p>
    <w:p w14:paraId="7F34EF92" w14:textId="05AA4EBE" w:rsidR="001F069E" w:rsidRPr="008A3F4C" w:rsidRDefault="001F069E" w:rsidP="00B916D0">
      <w:pPr>
        <w:jc w:val="right"/>
        <w:rPr>
          <w:color w:val="000000"/>
        </w:rPr>
      </w:pPr>
      <w:r w:rsidRPr="008A3F4C">
        <w:rPr>
          <w:color w:val="000000"/>
        </w:rPr>
        <w:t>от «</w:t>
      </w:r>
      <w:r>
        <w:rPr>
          <w:color w:val="000000"/>
        </w:rPr>
        <w:t>____</w:t>
      </w:r>
      <w:r w:rsidRPr="008A3F4C">
        <w:rPr>
          <w:color w:val="000000"/>
        </w:rPr>
        <w:t xml:space="preserve">» </w:t>
      </w:r>
      <w:r w:rsidRPr="00115AD5">
        <w:rPr>
          <w:color w:val="000000"/>
        </w:rPr>
        <w:t>__</w:t>
      </w:r>
      <w:r>
        <w:rPr>
          <w:color w:val="000000"/>
        </w:rPr>
        <w:t>__</w:t>
      </w:r>
      <w:r w:rsidRPr="00115AD5">
        <w:rPr>
          <w:color w:val="000000"/>
        </w:rPr>
        <w:t>________</w:t>
      </w:r>
      <w:r w:rsidRPr="008A3F4C">
        <w:rPr>
          <w:color w:val="000000"/>
        </w:rPr>
        <w:t xml:space="preserve"> 20</w:t>
      </w:r>
      <w:r w:rsidR="00D80ECD">
        <w:rPr>
          <w:color w:val="000000"/>
        </w:rPr>
        <w:t>2</w:t>
      </w:r>
      <w:r w:rsidR="00FB10DE">
        <w:rPr>
          <w:color w:val="000000"/>
          <w:lang w:val="en-US"/>
        </w:rPr>
        <w:t>5</w:t>
      </w:r>
      <w:r w:rsidRPr="008A3F4C">
        <w:rPr>
          <w:color w:val="000000"/>
        </w:rPr>
        <w:t xml:space="preserve"> г.</w:t>
      </w:r>
    </w:p>
    <w:p w14:paraId="2CD7A495" w14:textId="77777777" w:rsidR="001F069E" w:rsidRPr="0069518F" w:rsidRDefault="001F069E" w:rsidP="00B916D0">
      <w:pPr>
        <w:jc w:val="right"/>
        <w:rPr>
          <w:b/>
          <w:color w:val="000000"/>
          <w:sz w:val="22"/>
          <w:szCs w:val="22"/>
        </w:rPr>
      </w:pPr>
    </w:p>
    <w:p w14:paraId="67D1BB5F" w14:textId="77777777" w:rsidR="001F069E" w:rsidRPr="0069518F" w:rsidRDefault="001F069E" w:rsidP="00B916D0">
      <w:pPr>
        <w:jc w:val="center"/>
        <w:rPr>
          <w:b/>
          <w:color w:val="000000"/>
          <w:sz w:val="22"/>
          <w:szCs w:val="22"/>
        </w:rPr>
      </w:pPr>
      <w:r w:rsidRPr="0069518F">
        <w:rPr>
          <w:b/>
          <w:color w:val="000000"/>
          <w:sz w:val="22"/>
          <w:szCs w:val="22"/>
        </w:rPr>
        <w:t xml:space="preserve">Перечень </w:t>
      </w:r>
    </w:p>
    <w:p w14:paraId="740E2425" w14:textId="719B9501" w:rsidR="001F069E" w:rsidRPr="0069518F" w:rsidRDefault="001F069E" w:rsidP="00B916D0">
      <w:pPr>
        <w:jc w:val="center"/>
        <w:rPr>
          <w:b/>
          <w:color w:val="000000"/>
          <w:sz w:val="22"/>
          <w:szCs w:val="22"/>
        </w:rPr>
      </w:pPr>
      <w:r w:rsidRPr="0069518F">
        <w:rPr>
          <w:b/>
          <w:color w:val="000000"/>
          <w:sz w:val="22"/>
          <w:szCs w:val="22"/>
        </w:rPr>
        <w:t xml:space="preserve">поставляемой </w:t>
      </w:r>
      <w:r w:rsidR="002D7513">
        <w:rPr>
          <w:b/>
          <w:color w:val="000000"/>
          <w:sz w:val="22"/>
          <w:szCs w:val="22"/>
        </w:rPr>
        <w:t>сувенирной</w:t>
      </w:r>
      <w:r w:rsidRPr="0069518F">
        <w:rPr>
          <w:color w:val="000000"/>
          <w:sz w:val="22"/>
          <w:szCs w:val="22"/>
        </w:rPr>
        <w:t xml:space="preserve"> </w:t>
      </w:r>
      <w:r w:rsidRPr="0069518F">
        <w:rPr>
          <w:b/>
          <w:color w:val="000000"/>
          <w:sz w:val="22"/>
          <w:szCs w:val="22"/>
        </w:rPr>
        <w:t>продукции</w:t>
      </w:r>
      <w:r w:rsidR="009829F1">
        <w:rPr>
          <w:b/>
          <w:color w:val="000000"/>
          <w:sz w:val="22"/>
          <w:szCs w:val="22"/>
        </w:rPr>
        <w:t xml:space="preserve"> </w:t>
      </w:r>
    </w:p>
    <w:p w14:paraId="5D8D8A36" w14:textId="19B64C2E" w:rsidR="001F069E" w:rsidRDefault="001F069E" w:rsidP="00B916D0">
      <w:pPr>
        <w:jc w:val="right"/>
        <w:rPr>
          <w:b/>
          <w:color w:val="000000"/>
          <w:sz w:val="22"/>
          <w:szCs w:val="22"/>
        </w:rPr>
      </w:pPr>
    </w:p>
    <w:p w14:paraId="541964A5" w14:textId="22A8B74D" w:rsidR="00442D32" w:rsidRDefault="00442D32" w:rsidP="00B916D0">
      <w:pPr>
        <w:tabs>
          <w:tab w:val="left" w:pos="420"/>
        </w:tabs>
        <w:spacing w:before="100"/>
        <w:jc w:val="both"/>
        <w:rPr>
          <w:bCs/>
        </w:rPr>
      </w:pPr>
      <w:r>
        <w:t xml:space="preserve">1. Согласно условиям договора № ____ от </w:t>
      </w:r>
      <w:r>
        <w:rPr>
          <w:bCs/>
        </w:rPr>
        <w:t>___ _____________2025 г. (далее – Договор) Исполнитель обязуется передать в собственность Заказчика</w:t>
      </w:r>
      <w:r w:rsidR="006B3C44">
        <w:rPr>
          <w:bCs/>
        </w:rPr>
        <w:t xml:space="preserve"> следующую</w:t>
      </w:r>
      <w:r>
        <w:rPr>
          <w:bCs/>
        </w:rPr>
        <w:t xml:space="preserve"> сувенирную продукцию:</w:t>
      </w:r>
    </w:p>
    <w:p w14:paraId="01953A4C" w14:textId="77777777" w:rsidR="00442D32" w:rsidRPr="0069518F" w:rsidRDefault="00442D32" w:rsidP="00B916D0">
      <w:pPr>
        <w:jc w:val="right"/>
        <w:rPr>
          <w:b/>
          <w:color w:val="000000"/>
          <w:sz w:val="22"/>
          <w:szCs w:val="22"/>
        </w:rPr>
      </w:pPr>
    </w:p>
    <w:tbl>
      <w:tblPr>
        <w:tblW w:w="10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2"/>
        <w:gridCol w:w="4678"/>
        <w:gridCol w:w="708"/>
        <w:gridCol w:w="993"/>
        <w:gridCol w:w="1136"/>
        <w:gridCol w:w="1417"/>
        <w:gridCol w:w="1274"/>
      </w:tblGrid>
      <w:tr w:rsidR="00E23636" w:rsidRPr="0069518F" w14:paraId="1D30114B" w14:textId="2392933B" w:rsidTr="00E23636">
        <w:trPr>
          <w:trHeight w:val="734"/>
        </w:trPr>
        <w:tc>
          <w:tcPr>
            <w:tcW w:w="562" w:type="dxa"/>
          </w:tcPr>
          <w:p w14:paraId="19FC33AE" w14:textId="77777777" w:rsidR="00E23636" w:rsidRPr="0069518F" w:rsidRDefault="00E23636" w:rsidP="00B916D0">
            <w:pPr>
              <w:jc w:val="center"/>
              <w:rPr>
                <w:b/>
                <w:color w:val="000000"/>
              </w:rPr>
            </w:pPr>
            <w:r w:rsidRPr="0069518F">
              <w:rPr>
                <w:b/>
                <w:color w:val="000000"/>
                <w:sz w:val="22"/>
                <w:szCs w:val="22"/>
              </w:rPr>
              <w:t>№ п/п</w:t>
            </w:r>
          </w:p>
        </w:tc>
        <w:tc>
          <w:tcPr>
            <w:tcW w:w="4678" w:type="dxa"/>
          </w:tcPr>
          <w:p w14:paraId="7B574990" w14:textId="77777777" w:rsidR="00E23636" w:rsidRPr="00346022" w:rsidRDefault="00E23636" w:rsidP="00B916D0">
            <w:pPr>
              <w:ind w:left="360"/>
              <w:jc w:val="center"/>
              <w:rPr>
                <w:b/>
                <w:color w:val="000000"/>
                <w:sz w:val="22"/>
                <w:szCs w:val="22"/>
              </w:rPr>
            </w:pPr>
            <w:r w:rsidRPr="00346022">
              <w:rPr>
                <w:b/>
                <w:color w:val="000000"/>
                <w:sz w:val="22"/>
                <w:szCs w:val="22"/>
              </w:rPr>
              <w:t>Название, описание</w:t>
            </w:r>
          </w:p>
        </w:tc>
        <w:tc>
          <w:tcPr>
            <w:tcW w:w="708" w:type="dxa"/>
            <w:tcBorders>
              <w:right w:val="single" w:sz="4" w:space="0" w:color="auto"/>
            </w:tcBorders>
          </w:tcPr>
          <w:p w14:paraId="5EAE11B9" w14:textId="77777777" w:rsidR="00E23636" w:rsidRPr="0069518F" w:rsidRDefault="00E23636" w:rsidP="00B916D0">
            <w:pPr>
              <w:tabs>
                <w:tab w:val="left" w:pos="497"/>
              </w:tabs>
              <w:jc w:val="center"/>
              <w:rPr>
                <w:b/>
                <w:color w:val="000000"/>
              </w:rPr>
            </w:pPr>
            <w:r w:rsidRPr="0069518F">
              <w:rPr>
                <w:b/>
                <w:color w:val="000000"/>
                <w:sz w:val="22"/>
                <w:szCs w:val="22"/>
              </w:rPr>
              <w:t>Ед. изм.</w:t>
            </w:r>
          </w:p>
        </w:tc>
        <w:tc>
          <w:tcPr>
            <w:tcW w:w="993" w:type="dxa"/>
            <w:tcBorders>
              <w:left w:val="single" w:sz="4" w:space="0" w:color="auto"/>
            </w:tcBorders>
          </w:tcPr>
          <w:p w14:paraId="56EABC26" w14:textId="77777777" w:rsidR="00E23636" w:rsidRPr="0069518F" w:rsidRDefault="00E23636" w:rsidP="00B916D0">
            <w:pPr>
              <w:tabs>
                <w:tab w:val="left" w:pos="497"/>
              </w:tabs>
              <w:jc w:val="center"/>
              <w:rPr>
                <w:b/>
                <w:color w:val="000000"/>
              </w:rPr>
            </w:pPr>
            <w:r w:rsidRPr="0069518F">
              <w:rPr>
                <w:b/>
                <w:color w:val="000000"/>
                <w:sz w:val="22"/>
                <w:szCs w:val="22"/>
              </w:rPr>
              <w:t>Тираж</w:t>
            </w:r>
          </w:p>
        </w:tc>
        <w:tc>
          <w:tcPr>
            <w:tcW w:w="1136" w:type="dxa"/>
          </w:tcPr>
          <w:p w14:paraId="0640E4C3" w14:textId="77777777" w:rsidR="00E23636" w:rsidRDefault="00E23636" w:rsidP="00B916D0">
            <w:pPr>
              <w:jc w:val="center"/>
              <w:rPr>
                <w:b/>
                <w:color w:val="000000"/>
              </w:rPr>
            </w:pPr>
            <w:r>
              <w:rPr>
                <w:b/>
                <w:color w:val="000000"/>
                <w:sz w:val="22"/>
                <w:szCs w:val="22"/>
              </w:rPr>
              <w:t>Цена, руб./шт. без</w:t>
            </w:r>
            <w:r w:rsidRPr="0069518F">
              <w:rPr>
                <w:b/>
                <w:color w:val="000000"/>
                <w:sz w:val="22"/>
                <w:szCs w:val="22"/>
              </w:rPr>
              <w:t xml:space="preserve"> НДС </w:t>
            </w:r>
          </w:p>
          <w:p w14:paraId="0294AFFC" w14:textId="77777777" w:rsidR="00E23636" w:rsidRPr="0069518F" w:rsidRDefault="00E23636" w:rsidP="00B916D0">
            <w:pPr>
              <w:jc w:val="center"/>
              <w:rPr>
                <w:b/>
                <w:color w:val="000000"/>
              </w:rPr>
            </w:pPr>
          </w:p>
        </w:tc>
        <w:tc>
          <w:tcPr>
            <w:tcW w:w="1417" w:type="dxa"/>
          </w:tcPr>
          <w:p w14:paraId="4AA23A4E" w14:textId="1197AA3B" w:rsidR="00E23636" w:rsidRDefault="00E23636" w:rsidP="00B916D0">
            <w:pPr>
              <w:jc w:val="center"/>
              <w:rPr>
                <w:b/>
                <w:color w:val="000000"/>
                <w:sz w:val="22"/>
                <w:szCs w:val="22"/>
              </w:rPr>
            </w:pPr>
            <w:r>
              <w:rPr>
                <w:b/>
                <w:color w:val="000000"/>
                <w:sz w:val="22"/>
                <w:szCs w:val="22"/>
              </w:rPr>
              <w:t>Цена тиража руб. без</w:t>
            </w:r>
            <w:r w:rsidRPr="0069518F">
              <w:rPr>
                <w:b/>
                <w:color w:val="000000"/>
                <w:sz w:val="22"/>
                <w:szCs w:val="22"/>
              </w:rPr>
              <w:t xml:space="preserve"> НДС</w:t>
            </w:r>
            <w:r>
              <w:rPr>
                <w:b/>
                <w:color w:val="000000"/>
                <w:sz w:val="22"/>
                <w:szCs w:val="22"/>
              </w:rPr>
              <w:t xml:space="preserve"> </w:t>
            </w:r>
          </w:p>
        </w:tc>
        <w:tc>
          <w:tcPr>
            <w:tcW w:w="1274" w:type="dxa"/>
          </w:tcPr>
          <w:p w14:paraId="492708FD" w14:textId="4FE66F92" w:rsidR="00E23636" w:rsidRDefault="00E23636" w:rsidP="00B916D0">
            <w:pPr>
              <w:jc w:val="center"/>
              <w:rPr>
                <w:b/>
                <w:color w:val="000000"/>
                <w:sz w:val="22"/>
                <w:szCs w:val="22"/>
              </w:rPr>
            </w:pPr>
            <w:r>
              <w:rPr>
                <w:b/>
                <w:color w:val="000000"/>
                <w:sz w:val="22"/>
                <w:szCs w:val="22"/>
              </w:rPr>
              <w:t>Страна происхождения</w:t>
            </w:r>
          </w:p>
        </w:tc>
      </w:tr>
      <w:tr w:rsidR="00E23636" w:rsidRPr="0069518F" w14:paraId="2085F819" w14:textId="7990A17B" w:rsidTr="00E23636">
        <w:trPr>
          <w:trHeight w:val="340"/>
        </w:trPr>
        <w:tc>
          <w:tcPr>
            <w:tcW w:w="562" w:type="dxa"/>
            <w:tcBorders>
              <w:right w:val="single" w:sz="4" w:space="0" w:color="auto"/>
            </w:tcBorders>
          </w:tcPr>
          <w:p w14:paraId="58142D4F" w14:textId="77777777" w:rsidR="00E23636" w:rsidRPr="0069518F" w:rsidRDefault="00E23636" w:rsidP="00B916D0">
            <w:pPr>
              <w:jc w:val="center"/>
              <w:rPr>
                <w:b/>
                <w:i/>
                <w:color w:val="000000"/>
              </w:rPr>
            </w:pPr>
            <w:r w:rsidRPr="0069518F">
              <w:rPr>
                <w:b/>
                <w:i/>
                <w:color w:val="000000"/>
                <w:sz w:val="22"/>
                <w:szCs w:val="22"/>
              </w:rPr>
              <w:t>1</w:t>
            </w:r>
          </w:p>
        </w:tc>
        <w:tc>
          <w:tcPr>
            <w:tcW w:w="4678" w:type="dxa"/>
            <w:tcBorders>
              <w:left w:val="single" w:sz="4" w:space="0" w:color="auto"/>
              <w:right w:val="single" w:sz="4" w:space="0" w:color="auto"/>
            </w:tcBorders>
          </w:tcPr>
          <w:p w14:paraId="191B0FFC" w14:textId="77777777" w:rsidR="00E23636" w:rsidRPr="00346022" w:rsidRDefault="00E23636" w:rsidP="00B916D0">
            <w:pPr>
              <w:jc w:val="center"/>
              <w:rPr>
                <w:b/>
                <w:i/>
                <w:color w:val="000000"/>
                <w:sz w:val="22"/>
                <w:szCs w:val="22"/>
              </w:rPr>
            </w:pPr>
            <w:r w:rsidRPr="00346022">
              <w:rPr>
                <w:b/>
                <w:i/>
                <w:color w:val="000000"/>
                <w:sz w:val="22"/>
                <w:szCs w:val="22"/>
              </w:rPr>
              <w:t>2</w:t>
            </w:r>
          </w:p>
        </w:tc>
        <w:tc>
          <w:tcPr>
            <w:tcW w:w="708" w:type="dxa"/>
            <w:tcBorders>
              <w:left w:val="single" w:sz="4" w:space="0" w:color="auto"/>
              <w:right w:val="single" w:sz="4" w:space="0" w:color="auto"/>
            </w:tcBorders>
          </w:tcPr>
          <w:p w14:paraId="3E40F9AF" w14:textId="77777777" w:rsidR="00E23636" w:rsidRPr="0069518F" w:rsidRDefault="00E23636" w:rsidP="00B916D0">
            <w:pPr>
              <w:jc w:val="center"/>
              <w:rPr>
                <w:b/>
                <w:i/>
                <w:color w:val="000000"/>
              </w:rPr>
            </w:pPr>
            <w:r w:rsidRPr="0069518F">
              <w:rPr>
                <w:b/>
                <w:i/>
                <w:color w:val="000000"/>
                <w:sz w:val="22"/>
                <w:szCs w:val="22"/>
              </w:rPr>
              <w:t>3</w:t>
            </w:r>
          </w:p>
        </w:tc>
        <w:tc>
          <w:tcPr>
            <w:tcW w:w="993" w:type="dxa"/>
            <w:tcBorders>
              <w:left w:val="single" w:sz="4" w:space="0" w:color="auto"/>
              <w:right w:val="single" w:sz="4" w:space="0" w:color="auto"/>
            </w:tcBorders>
          </w:tcPr>
          <w:p w14:paraId="5DB77ED2" w14:textId="77777777" w:rsidR="00E23636" w:rsidRPr="0069518F" w:rsidRDefault="00E23636" w:rsidP="00B916D0">
            <w:pPr>
              <w:jc w:val="center"/>
              <w:rPr>
                <w:b/>
                <w:i/>
                <w:color w:val="000000"/>
              </w:rPr>
            </w:pPr>
            <w:r w:rsidRPr="0069518F">
              <w:rPr>
                <w:b/>
                <w:i/>
                <w:color w:val="000000"/>
                <w:sz w:val="22"/>
                <w:szCs w:val="22"/>
              </w:rPr>
              <w:t>4</w:t>
            </w:r>
          </w:p>
        </w:tc>
        <w:tc>
          <w:tcPr>
            <w:tcW w:w="1136" w:type="dxa"/>
            <w:tcBorders>
              <w:left w:val="single" w:sz="4" w:space="0" w:color="auto"/>
            </w:tcBorders>
          </w:tcPr>
          <w:p w14:paraId="63892CBB" w14:textId="77777777" w:rsidR="00E23636" w:rsidRPr="0069518F" w:rsidRDefault="00E23636" w:rsidP="00B916D0">
            <w:pPr>
              <w:jc w:val="center"/>
              <w:rPr>
                <w:b/>
                <w:i/>
                <w:color w:val="000000"/>
              </w:rPr>
            </w:pPr>
            <w:r>
              <w:rPr>
                <w:b/>
                <w:i/>
                <w:color w:val="000000"/>
              </w:rPr>
              <w:t>5</w:t>
            </w:r>
          </w:p>
        </w:tc>
        <w:tc>
          <w:tcPr>
            <w:tcW w:w="1417" w:type="dxa"/>
            <w:tcBorders>
              <w:left w:val="single" w:sz="4" w:space="0" w:color="auto"/>
            </w:tcBorders>
          </w:tcPr>
          <w:p w14:paraId="3C7A32B5" w14:textId="1D523491" w:rsidR="00E23636" w:rsidRDefault="00E23636" w:rsidP="00B916D0">
            <w:pPr>
              <w:jc w:val="center"/>
              <w:rPr>
                <w:b/>
                <w:i/>
                <w:color w:val="000000"/>
              </w:rPr>
            </w:pPr>
            <w:r>
              <w:rPr>
                <w:b/>
                <w:i/>
                <w:color w:val="000000"/>
              </w:rPr>
              <w:t>6</w:t>
            </w:r>
          </w:p>
        </w:tc>
        <w:tc>
          <w:tcPr>
            <w:tcW w:w="1274" w:type="dxa"/>
            <w:tcBorders>
              <w:left w:val="single" w:sz="4" w:space="0" w:color="auto"/>
            </w:tcBorders>
          </w:tcPr>
          <w:p w14:paraId="3C8FE824" w14:textId="3E1A5EB0" w:rsidR="00E23636" w:rsidRDefault="00E23636" w:rsidP="00B916D0">
            <w:pPr>
              <w:jc w:val="center"/>
              <w:rPr>
                <w:b/>
                <w:i/>
                <w:color w:val="000000"/>
              </w:rPr>
            </w:pPr>
            <w:r>
              <w:rPr>
                <w:b/>
                <w:i/>
                <w:color w:val="000000"/>
              </w:rPr>
              <w:t>7</w:t>
            </w:r>
          </w:p>
        </w:tc>
      </w:tr>
      <w:tr w:rsidR="00E23636" w:rsidRPr="0069518F" w14:paraId="4DF818F7" w14:textId="77C97BAD" w:rsidTr="00E23636">
        <w:trPr>
          <w:trHeight w:val="340"/>
        </w:trPr>
        <w:tc>
          <w:tcPr>
            <w:tcW w:w="562" w:type="dxa"/>
            <w:tcBorders>
              <w:right w:val="single" w:sz="4" w:space="0" w:color="auto"/>
            </w:tcBorders>
          </w:tcPr>
          <w:p w14:paraId="4E8B9BB7" w14:textId="77777777" w:rsidR="00E23636" w:rsidRPr="0069518F" w:rsidRDefault="00E23636" w:rsidP="00B916D0">
            <w:pPr>
              <w:jc w:val="right"/>
              <w:rPr>
                <w:b/>
                <w:color w:val="000000"/>
              </w:rPr>
            </w:pPr>
            <w:r>
              <w:rPr>
                <w:b/>
                <w:color w:val="000000"/>
              </w:rPr>
              <w:t>1</w:t>
            </w:r>
          </w:p>
        </w:tc>
        <w:tc>
          <w:tcPr>
            <w:tcW w:w="4678" w:type="dxa"/>
            <w:tcBorders>
              <w:left w:val="single" w:sz="4" w:space="0" w:color="auto"/>
              <w:right w:val="single" w:sz="4" w:space="0" w:color="auto"/>
            </w:tcBorders>
          </w:tcPr>
          <w:p w14:paraId="5CE1A401" w14:textId="58D54E3B" w:rsidR="00E23636" w:rsidRPr="00AC6075" w:rsidRDefault="00E23636" w:rsidP="00B916D0">
            <w:pPr>
              <w:rPr>
                <w:sz w:val="20"/>
                <w:szCs w:val="20"/>
              </w:rPr>
            </w:pPr>
          </w:p>
        </w:tc>
        <w:tc>
          <w:tcPr>
            <w:tcW w:w="708" w:type="dxa"/>
            <w:tcBorders>
              <w:left w:val="single" w:sz="4" w:space="0" w:color="auto"/>
              <w:right w:val="single" w:sz="4" w:space="0" w:color="auto"/>
            </w:tcBorders>
          </w:tcPr>
          <w:p w14:paraId="575DA31D" w14:textId="554BD272" w:rsidR="00E23636" w:rsidRPr="00AC6075" w:rsidRDefault="00E23636" w:rsidP="00B916D0">
            <w:pPr>
              <w:rPr>
                <w:sz w:val="22"/>
                <w:szCs w:val="22"/>
              </w:rPr>
            </w:pPr>
          </w:p>
        </w:tc>
        <w:tc>
          <w:tcPr>
            <w:tcW w:w="993" w:type="dxa"/>
            <w:tcBorders>
              <w:left w:val="single" w:sz="4" w:space="0" w:color="auto"/>
              <w:right w:val="single" w:sz="4" w:space="0" w:color="auto"/>
            </w:tcBorders>
          </w:tcPr>
          <w:p w14:paraId="3E4766D4" w14:textId="4AD7D67A" w:rsidR="00E23636" w:rsidRPr="00220D84" w:rsidRDefault="00E23636" w:rsidP="00B916D0">
            <w:pPr>
              <w:jc w:val="center"/>
            </w:pPr>
          </w:p>
        </w:tc>
        <w:tc>
          <w:tcPr>
            <w:tcW w:w="1136" w:type="dxa"/>
            <w:tcBorders>
              <w:left w:val="single" w:sz="4" w:space="0" w:color="auto"/>
            </w:tcBorders>
          </w:tcPr>
          <w:p w14:paraId="54409DF1" w14:textId="337FD9EB" w:rsidR="00E23636" w:rsidRPr="00620F71" w:rsidRDefault="00E23636" w:rsidP="00B916D0">
            <w:pPr>
              <w:jc w:val="center"/>
            </w:pPr>
          </w:p>
        </w:tc>
        <w:tc>
          <w:tcPr>
            <w:tcW w:w="1417" w:type="dxa"/>
            <w:tcBorders>
              <w:left w:val="single" w:sz="4" w:space="0" w:color="auto"/>
            </w:tcBorders>
          </w:tcPr>
          <w:p w14:paraId="69EFFF13" w14:textId="5B2848DB" w:rsidR="00E23636" w:rsidRPr="00620F71" w:rsidRDefault="00E23636" w:rsidP="00B916D0">
            <w:pPr>
              <w:jc w:val="center"/>
            </w:pPr>
          </w:p>
        </w:tc>
        <w:tc>
          <w:tcPr>
            <w:tcW w:w="1274" w:type="dxa"/>
            <w:tcBorders>
              <w:left w:val="single" w:sz="4" w:space="0" w:color="auto"/>
            </w:tcBorders>
          </w:tcPr>
          <w:p w14:paraId="079A8A72" w14:textId="53B829CC" w:rsidR="00E23636" w:rsidRDefault="00E23636" w:rsidP="00B916D0">
            <w:pPr>
              <w:jc w:val="center"/>
            </w:pPr>
          </w:p>
        </w:tc>
      </w:tr>
      <w:tr w:rsidR="00E23636" w:rsidRPr="0069518F" w14:paraId="5FE684AC" w14:textId="4EBDEEC9" w:rsidTr="00E23636">
        <w:trPr>
          <w:trHeight w:val="340"/>
        </w:trPr>
        <w:tc>
          <w:tcPr>
            <w:tcW w:w="562" w:type="dxa"/>
            <w:tcBorders>
              <w:right w:val="single" w:sz="4" w:space="0" w:color="auto"/>
            </w:tcBorders>
          </w:tcPr>
          <w:p w14:paraId="41E2A395" w14:textId="77777777" w:rsidR="00E23636" w:rsidRPr="0069518F" w:rsidRDefault="00E23636" w:rsidP="00B916D0">
            <w:pPr>
              <w:jc w:val="right"/>
              <w:rPr>
                <w:b/>
                <w:color w:val="000000"/>
              </w:rPr>
            </w:pPr>
            <w:r>
              <w:rPr>
                <w:b/>
                <w:color w:val="000000"/>
              </w:rPr>
              <w:t>2</w:t>
            </w:r>
          </w:p>
        </w:tc>
        <w:tc>
          <w:tcPr>
            <w:tcW w:w="4678" w:type="dxa"/>
            <w:tcBorders>
              <w:left w:val="single" w:sz="4" w:space="0" w:color="auto"/>
              <w:right w:val="single" w:sz="4" w:space="0" w:color="auto"/>
            </w:tcBorders>
          </w:tcPr>
          <w:p w14:paraId="2EAA5B87" w14:textId="40A47AB6" w:rsidR="00E23636" w:rsidRPr="003660ED" w:rsidRDefault="00E23636" w:rsidP="00B916D0">
            <w:pPr>
              <w:rPr>
                <w:sz w:val="22"/>
                <w:szCs w:val="22"/>
              </w:rPr>
            </w:pPr>
          </w:p>
        </w:tc>
        <w:tc>
          <w:tcPr>
            <w:tcW w:w="708" w:type="dxa"/>
            <w:tcBorders>
              <w:left w:val="single" w:sz="4" w:space="0" w:color="auto"/>
              <w:right w:val="single" w:sz="4" w:space="0" w:color="auto"/>
            </w:tcBorders>
          </w:tcPr>
          <w:p w14:paraId="5886200F" w14:textId="4BD4E00F" w:rsidR="00E23636" w:rsidRPr="00AC6075" w:rsidRDefault="00E23636" w:rsidP="00B916D0">
            <w:pPr>
              <w:rPr>
                <w:sz w:val="22"/>
                <w:szCs w:val="22"/>
              </w:rPr>
            </w:pPr>
          </w:p>
        </w:tc>
        <w:tc>
          <w:tcPr>
            <w:tcW w:w="993" w:type="dxa"/>
            <w:tcBorders>
              <w:left w:val="single" w:sz="4" w:space="0" w:color="auto"/>
              <w:right w:val="single" w:sz="4" w:space="0" w:color="auto"/>
            </w:tcBorders>
          </w:tcPr>
          <w:p w14:paraId="2C88CD5F" w14:textId="10FCC316" w:rsidR="00E23636" w:rsidRPr="00AC6075" w:rsidRDefault="00E23636" w:rsidP="00B916D0">
            <w:pPr>
              <w:jc w:val="center"/>
            </w:pPr>
          </w:p>
        </w:tc>
        <w:tc>
          <w:tcPr>
            <w:tcW w:w="1136" w:type="dxa"/>
            <w:tcBorders>
              <w:left w:val="single" w:sz="4" w:space="0" w:color="auto"/>
            </w:tcBorders>
          </w:tcPr>
          <w:p w14:paraId="173B7AE6" w14:textId="7F1CDAA4" w:rsidR="00E23636" w:rsidRPr="00AC6075" w:rsidRDefault="00E23636" w:rsidP="00B916D0">
            <w:pPr>
              <w:jc w:val="center"/>
            </w:pPr>
          </w:p>
        </w:tc>
        <w:tc>
          <w:tcPr>
            <w:tcW w:w="1417" w:type="dxa"/>
            <w:tcBorders>
              <w:left w:val="single" w:sz="4" w:space="0" w:color="auto"/>
            </w:tcBorders>
          </w:tcPr>
          <w:p w14:paraId="67DD67ED" w14:textId="1A064F4C" w:rsidR="00E23636" w:rsidRPr="00AC6075" w:rsidRDefault="00E23636" w:rsidP="00B916D0">
            <w:pPr>
              <w:jc w:val="center"/>
            </w:pPr>
          </w:p>
        </w:tc>
        <w:tc>
          <w:tcPr>
            <w:tcW w:w="1274" w:type="dxa"/>
            <w:tcBorders>
              <w:left w:val="single" w:sz="4" w:space="0" w:color="auto"/>
            </w:tcBorders>
          </w:tcPr>
          <w:p w14:paraId="677E77C6" w14:textId="0A272014" w:rsidR="00E23636" w:rsidRDefault="00E23636" w:rsidP="00B916D0">
            <w:pPr>
              <w:jc w:val="center"/>
            </w:pPr>
          </w:p>
        </w:tc>
      </w:tr>
      <w:tr w:rsidR="00E23636" w:rsidRPr="0069518F" w14:paraId="2E584DC8" w14:textId="79C5D033" w:rsidTr="00E23636">
        <w:trPr>
          <w:trHeight w:val="340"/>
        </w:trPr>
        <w:tc>
          <w:tcPr>
            <w:tcW w:w="562" w:type="dxa"/>
            <w:tcBorders>
              <w:right w:val="single" w:sz="4" w:space="0" w:color="auto"/>
            </w:tcBorders>
          </w:tcPr>
          <w:p w14:paraId="297CA063" w14:textId="77777777" w:rsidR="00E23636" w:rsidRDefault="00E23636" w:rsidP="00B916D0">
            <w:pPr>
              <w:jc w:val="right"/>
              <w:rPr>
                <w:b/>
                <w:color w:val="000000"/>
              </w:rPr>
            </w:pPr>
            <w:r>
              <w:rPr>
                <w:b/>
                <w:color w:val="000000"/>
              </w:rPr>
              <w:t>3</w:t>
            </w:r>
          </w:p>
        </w:tc>
        <w:tc>
          <w:tcPr>
            <w:tcW w:w="4678" w:type="dxa"/>
            <w:tcBorders>
              <w:left w:val="single" w:sz="4" w:space="0" w:color="auto"/>
              <w:right w:val="single" w:sz="4" w:space="0" w:color="auto"/>
            </w:tcBorders>
          </w:tcPr>
          <w:p w14:paraId="2D21D101" w14:textId="1A4EC9D9" w:rsidR="00E23636" w:rsidRPr="00AC6075" w:rsidRDefault="00E23636" w:rsidP="00B916D0">
            <w:pPr>
              <w:rPr>
                <w:sz w:val="20"/>
                <w:szCs w:val="20"/>
              </w:rPr>
            </w:pPr>
          </w:p>
        </w:tc>
        <w:tc>
          <w:tcPr>
            <w:tcW w:w="708" w:type="dxa"/>
            <w:tcBorders>
              <w:left w:val="single" w:sz="4" w:space="0" w:color="auto"/>
              <w:right w:val="single" w:sz="4" w:space="0" w:color="auto"/>
            </w:tcBorders>
          </w:tcPr>
          <w:p w14:paraId="055BE171" w14:textId="4F9821A0" w:rsidR="00E23636" w:rsidRPr="00AC6075" w:rsidRDefault="00E23636" w:rsidP="00B916D0">
            <w:pPr>
              <w:rPr>
                <w:sz w:val="22"/>
                <w:szCs w:val="22"/>
              </w:rPr>
            </w:pPr>
          </w:p>
        </w:tc>
        <w:tc>
          <w:tcPr>
            <w:tcW w:w="993" w:type="dxa"/>
            <w:tcBorders>
              <w:left w:val="single" w:sz="4" w:space="0" w:color="auto"/>
              <w:right w:val="single" w:sz="4" w:space="0" w:color="auto"/>
            </w:tcBorders>
          </w:tcPr>
          <w:p w14:paraId="30E469DE" w14:textId="46CD5DE6" w:rsidR="00E23636" w:rsidRPr="00AC6075" w:rsidRDefault="00E23636" w:rsidP="00B916D0">
            <w:pPr>
              <w:jc w:val="center"/>
            </w:pPr>
          </w:p>
        </w:tc>
        <w:tc>
          <w:tcPr>
            <w:tcW w:w="1136" w:type="dxa"/>
            <w:tcBorders>
              <w:left w:val="single" w:sz="4" w:space="0" w:color="auto"/>
            </w:tcBorders>
          </w:tcPr>
          <w:p w14:paraId="45BE3DDE" w14:textId="23F345E6" w:rsidR="00E23636" w:rsidRPr="00AC6075" w:rsidRDefault="00E23636" w:rsidP="00B916D0">
            <w:pPr>
              <w:jc w:val="center"/>
            </w:pPr>
          </w:p>
        </w:tc>
        <w:tc>
          <w:tcPr>
            <w:tcW w:w="1417" w:type="dxa"/>
            <w:tcBorders>
              <w:left w:val="single" w:sz="4" w:space="0" w:color="auto"/>
            </w:tcBorders>
          </w:tcPr>
          <w:p w14:paraId="08768290" w14:textId="01047B1A" w:rsidR="00E23636" w:rsidRPr="00AC6075" w:rsidRDefault="00E23636" w:rsidP="00B916D0">
            <w:pPr>
              <w:jc w:val="center"/>
            </w:pPr>
          </w:p>
        </w:tc>
        <w:tc>
          <w:tcPr>
            <w:tcW w:w="1274" w:type="dxa"/>
            <w:tcBorders>
              <w:left w:val="single" w:sz="4" w:space="0" w:color="auto"/>
            </w:tcBorders>
          </w:tcPr>
          <w:p w14:paraId="34D13C99" w14:textId="5BA251B0" w:rsidR="00E23636" w:rsidRDefault="00E23636" w:rsidP="00B916D0">
            <w:pPr>
              <w:jc w:val="center"/>
            </w:pPr>
          </w:p>
        </w:tc>
      </w:tr>
      <w:tr w:rsidR="00E23636" w:rsidRPr="0069518F" w14:paraId="0F47A06E" w14:textId="5A0E8E06" w:rsidTr="00E23636">
        <w:trPr>
          <w:trHeight w:val="340"/>
        </w:trPr>
        <w:tc>
          <w:tcPr>
            <w:tcW w:w="562" w:type="dxa"/>
            <w:tcBorders>
              <w:right w:val="single" w:sz="4" w:space="0" w:color="auto"/>
            </w:tcBorders>
          </w:tcPr>
          <w:p w14:paraId="0CACCD39" w14:textId="1B925880" w:rsidR="00E23636" w:rsidRDefault="004222DE" w:rsidP="00B916D0">
            <w:pPr>
              <w:jc w:val="right"/>
              <w:rPr>
                <w:b/>
                <w:color w:val="000000"/>
              </w:rPr>
            </w:pPr>
            <w:r>
              <w:rPr>
                <w:b/>
                <w:color w:val="000000"/>
              </w:rPr>
              <w:t>…</w:t>
            </w:r>
          </w:p>
        </w:tc>
        <w:tc>
          <w:tcPr>
            <w:tcW w:w="4678" w:type="dxa"/>
            <w:tcBorders>
              <w:left w:val="single" w:sz="4" w:space="0" w:color="auto"/>
              <w:right w:val="single" w:sz="4" w:space="0" w:color="auto"/>
            </w:tcBorders>
          </w:tcPr>
          <w:p w14:paraId="5C49B5D5" w14:textId="0B5127A0" w:rsidR="00E23636" w:rsidRPr="00AC6075" w:rsidRDefault="00E23636" w:rsidP="00B916D0">
            <w:pPr>
              <w:rPr>
                <w:sz w:val="20"/>
                <w:szCs w:val="20"/>
              </w:rPr>
            </w:pPr>
          </w:p>
        </w:tc>
        <w:tc>
          <w:tcPr>
            <w:tcW w:w="708" w:type="dxa"/>
            <w:tcBorders>
              <w:left w:val="single" w:sz="4" w:space="0" w:color="auto"/>
              <w:right w:val="single" w:sz="4" w:space="0" w:color="auto"/>
            </w:tcBorders>
          </w:tcPr>
          <w:p w14:paraId="12D19A14" w14:textId="6D345296" w:rsidR="00E23636" w:rsidRPr="00AC6075" w:rsidRDefault="00E23636" w:rsidP="00B916D0">
            <w:pPr>
              <w:rPr>
                <w:sz w:val="22"/>
                <w:szCs w:val="22"/>
              </w:rPr>
            </w:pPr>
          </w:p>
        </w:tc>
        <w:tc>
          <w:tcPr>
            <w:tcW w:w="993" w:type="dxa"/>
            <w:tcBorders>
              <w:left w:val="single" w:sz="4" w:space="0" w:color="auto"/>
              <w:right w:val="single" w:sz="4" w:space="0" w:color="auto"/>
            </w:tcBorders>
          </w:tcPr>
          <w:p w14:paraId="0E10A1BF" w14:textId="7ABAD96E" w:rsidR="00E23636" w:rsidRPr="00AC6075" w:rsidRDefault="00E23636" w:rsidP="00B916D0">
            <w:pPr>
              <w:jc w:val="center"/>
            </w:pPr>
          </w:p>
        </w:tc>
        <w:tc>
          <w:tcPr>
            <w:tcW w:w="1136" w:type="dxa"/>
            <w:tcBorders>
              <w:left w:val="single" w:sz="4" w:space="0" w:color="auto"/>
            </w:tcBorders>
          </w:tcPr>
          <w:p w14:paraId="2F19E3DF" w14:textId="1D705D5F" w:rsidR="00E23636" w:rsidRPr="00AC6075" w:rsidRDefault="00E23636" w:rsidP="00B916D0">
            <w:pPr>
              <w:jc w:val="center"/>
            </w:pPr>
          </w:p>
        </w:tc>
        <w:tc>
          <w:tcPr>
            <w:tcW w:w="1417" w:type="dxa"/>
            <w:tcBorders>
              <w:left w:val="single" w:sz="4" w:space="0" w:color="auto"/>
            </w:tcBorders>
          </w:tcPr>
          <w:p w14:paraId="313CD0E1" w14:textId="033B852A" w:rsidR="00E23636" w:rsidRPr="00AC6075" w:rsidRDefault="00E23636" w:rsidP="00B916D0">
            <w:pPr>
              <w:jc w:val="center"/>
            </w:pPr>
          </w:p>
        </w:tc>
        <w:tc>
          <w:tcPr>
            <w:tcW w:w="1274" w:type="dxa"/>
            <w:tcBorders>
              <w:left w:val="single" w:sz="4" w:space="0" w:color="auto"/>
            </w:tcBorders>
          </w:tcPr>
          <w:p w14:paraId="7B6B7137" w14:textId="7D24AE31" w:rsidR="00E23636" w:rsidRDefault="00E23636" w:rsidP="00B916D0">
            <w:pPr>
              <w:jc w:val="center"/>
            </w:pPr>
          </w:p>
        </w:tc>
      </w:tr>
      <w:tr w:rsidR="00E23636" w:rsidRPr="0069518F" w14:paraId="12CA9FB8" w14:textId="2F865C00" w:rsidTr="002E3C3C">
        <w:trPr>
          <w:trHeight w:val="340"/>
        </w:trPr>
        <w:tc>
          <w:tcPr>
            <w:tcW w:w="8077" w:type="dxa"/>
            <w:gridSpan w:val="5"/>
          </w:tcPr>
          <w:p w14:paraId="502ABE12" w14:textId="36D2DC39" w:rsidR="00E23636" w:rsidRPr="00E35626" w:rsidRDefault="00E23636" w:rsidP="00B916D0">
            <w:pPr>
              <w:jc w:val="right"/>
              <w:rPr>
                <w:b/>
              </w:rPr>
            </w:pPr>
            <w:r w:rsidRPr="00E35626">
              <w:rPr>
                <w:b/>
              </w:rPr>
              <w:t>ИТОГО без НДС</w:t>
            </w:r>
          </w:p>
        </w:tc>
        <w:tc>
          <w:tcPr>
            <w:tcW w:w="2691" w:type="dxa"/>
            <w:gridSpan w:val="2"/>
          </w:tcPr>
          <w:p w14:paraId="508435A7" w14:textId="5859D52E" w:rsidR="00E23636" w:rsidRPr="00E35626" w:rsidRDefault="00E23636" w:rsidP="00B916D0">
            <w:pPr>
              <w:rPr>
                <w:b/>
              </w:rPr>
            </w:pPr>
          </w:p>
        </w:tc>
      </w:tr>
      <w:tr w:rsidR="00E23636" w:rsidRPr="0069518F" w14:paraId="60A45182" w14:textId="7B0B36B5" w:rsidTr="002E3C3C">
        <w:trPr>
          <w:trHeight w:val="340"/>
        </w:trPr>
        <w:tc>
          <w:tcPr>
            <w:tcW w:w="8077" w:type="dxa"/>
            <w:gridSpan w:val="5"/>
          </w:tcPr>
          <w:p w14:paraId="13A87F15" w14:textId="7463D17F" w:rsidR="00E23636" w:rsidRPr="00E35626" w:rsidRDefault="00E23636" w:rsidP="00B916D0">
            <w:pPr>
              <w:jc w:val="right"/>
              <w:rPr>
                <w:b/>
              </w:rPr>
            </w:pPr>
            <w:r w:rsidRPr="00E35626">
              <w:rPr>
                <w:b/>
              </w:rPr>
              <w:t>ИТОГО НДС</w:t>
            </w:r>
          </w:p>
        </w:tc>
        <w:tc>
          <w:tcPr>
            <w:tcW w:w="2691" w:type="dxa"/>
            <w:gridSpan w:val="2"/>
          </w:tcPr>
          <w:p w14:paraId="783EC54C" w14:textId="095425C6" w:rsidR="00E23636" w:rsidRPr="00E35626" w:rsidRDefault="00E23636" w:rsidP="00B916D0">
            <w:pPr>
              <w:rPr>
                <w:b/>
              </w:rPr>
            </w:pPr>
          </w:p>
        </w:tc>
      </w:tr>
      <w:tr w:rsidR="00E23636" w:rsidRPr="0069518F" w14:paraId="2C0E67E0" w14:textId="1B23E514" w:rsidTr="002E3C3C">
        <w:trPr>
          <w:trHeight w:val="340"/>
        </w:trPr>
        <w:tc>
          <w:tcPr>
            <w:tcW w:w="8077" w:type="dxa"/>
            <w:gridSpan w:val="5"/>
          </w:tcPr>
          <w:p w14:paraId="05D9033A" w14:textId="495E04D2" w:rsidR="00E23636" w:rsidRPr="00E35626" w:rsidRDefault="00E23636" w:rsidP="00B916D0">
            <w:pPr>
              <w:jc w:val="right"/>
              <w:rPr>
                <w:b/>
              </w:rPr>
            </w:pPr>
            <w:r w:rsidRPr="00E35626">
              <w:rPr>
                <w:b/>
              </w:rPr>
              <w:t>ИТОГО с НДС</w:t>
            </w:r>
          </w:p>
        </w:tc>
        <w:tc>
          <w:tcPr>
            <w:tcW w:w="2691" w:type="dxa"/>
            <w:gridSpan w:val="2"/>
          </w:tcPr>
          <w:p w14:paraId="4B17FC78" w14:textId="7C39CB28" w:rsidR="00E23636" w:rsidRPr="00E35626" w:rsidRDefault="00E23636" w:rsidP="00B916D0">
            <w:pPr>
              <w:rPr>
                <w:b/>
              </w:rPr>
            </w:pPr>
          </w:p>
        </w:tc>
      </w:tr>
    </w:tbl>
    <w:p w14:paraId="025E0DE5" w14:textId="41179191" w:rsidR="001F069E" w:rsidRDefault="001F069E" w:rsidP="00B916D0">
      <w:pPr>
        <w:rPr>
          <w:color w:val="000000"/>
          <w:sz w:val="22"/>
          <w:szCs w:val="22"/>
        </w:rPr>
      </w:pPr>
    </w:p>
    <w:p w14:paraId="403833CE" w14:textId="6EF1CC61" w:rsidR="00442D32" w:rsidRDefault="00442D32" w:rsidP="00B916D0">
      <w:pPr>
        <w:rPr>
          <w:color w:val="000000"/>
          <w:sz w:val="22"/>
          <w:szCs w:val="22"/>
        </w:rPr>
      </w:pPr>
      <w:r>
        <w:rPr>
          <w:color w:val="000000"/>
          <w:sz w:val="22"/>
          <w:szCs w:val="22"/>
        </w:rPr>
        <w:t xml:space="preserve">2. Стороны </w:t>
      </w:r>
      <w:r w:rsidR="006B3C44">
        <w:rPr>
          <w:color w:val="000000"/>
          <w:sz w:val="22"/>
          <w:szCs w:val="22"/>
        </w:rPr>
        <w:t>договорились о следующем:</w:t>
      </w:r>
    </w:p>
    <w:p w14:paraId="126B4D78" w14:textId="3BD825D6" w:rsidR="00F13D08" w:rsidRPr="00183696" w:rsidRDefault="00F13D08" w:rsidP="00B916D0">
      <w:pPr>
        <w:jc w:val="both"/>
        <w:rPr>
          <w:color w:val="000000" w:themeColor="text1"/>
        </w:rPr>
      </w:pPr>
      <w:r w:rsidRPr="00183696">
        <w:rPr>
          <w:color w:val="000000" w:themeColor="text1"/>
        </w:rPr>
        <w:t>–</w:t>
      </w:r>
      <w:r w:rsidR="00215348" w:rsidRPr="00215348">
        <w:t xml:space="preserve"> </w:t>
      </w:r>
      <w:r w:rsidR="00215348" w:rsidRPr="00215348">
        <w:rPr>
          <w:color w:val="000000" w:themeColor="text1"/>
        </w:rPr>
        <w:t>разработка общей креативной концепции продукции подлежит утверждению Заказчиком в соответствии с п. 4.1. Договора</w:t>
      </w:r>
      <w:r w:rsidR="00215348">
        <w:rPr>
          <w:color w:val="000000" w:themeColor="text1"/>
        </w:rPr>
        <w:t>;</w:t>
      </w:r>
    </w:p>
    <w:p w14:paraId="3987B256" w14:textId="2989DF31" w:rsidR="00F13D08" w:rsidRPr="00183696" w:rsidRDefault="00F13D08" w:rsidP="00B916D0">
      <w:pPr>
        <w:jc w:val="both"/>
        <w:rPr>
          <w:color w:val="000000" w:themeColor="text1"/>
        </w:rPr>
      </w:pPr>
      <w:r w:rsidRPr="00183696">
        <w:rPr>
          <w:color w:val="000000" w:themeColor="text1"/>
        </w:rPr>
        <w:t>– разработка дизайн-макета каждого элемента сувенирной продукции</w:t>
      </w:r>
      <w:r w:rsidR="006B3C44">
        <w:rPr>
          <w:color w:val="000000" w:themeColor="text1"/>
        </w:rPr>
        <w:t xml:space="preserve"> осуществляется Исполнителем</w:t>
      </w:r>
      <w:r w:rsidRPr="00183696">
        <w:rPr>
          <w:color w:val="000000" w:themeColor="text1"/>
        </w:rPr>
        <w:t xml:space="preserve"> в соответствии с фирменным стилем </w:t>
      </w:r>
      <w:r w:rsidR="006B3C44">
        <w:rPr>
          <w:color w:val="000000" w:themeColor="text1"/>
        </w:rPr>
        <w:t>З</w:t>
      </w:r>
      <w:r w:rsidRPr="00183696">
        <w:rPr>
          <w:color w:val="000000" w:themeColor="text1"/>
        </w:rPr>
        <w:t>аказчика (брендбук предоставляется в составе закупочной документации) и утвержденной Заказчиком концепцией</w:t>
      </w:r>
      <w:r>
        <w:rPr>
          <w:color w:val="000000" w:themeColor="text1"/>
        </w:rPr>
        <w:t xml:space="preserve">. </w:t>
      </w:r>
      <w:r w:rsidRPr="00215348">
        <w:rPr>
          <w:color w:val="000000" w:themeColor="text1"/>
        </w:rPr>
        <w:t>Дизайн не ограничивается правилами брендбука, но не может им противоречить;</w:t>
      </w:r>
    </w:p>
    <w:p w14:paraId="1D4D0758" w14:textId="04FA967B" w:rsidR="00470501" w:rsidRPr="00183696" w:rsidRDefault="00F13D08" w:rsidP="00B916D0">
      <w:pPr>
        <w:jc w:val="both"/>
        <w:rPr>
          <w:color w:val="000000" w:themeColor="text1"/>
        </w:rPr>
      </w:pPr>
      <w:r w:rsidRPr="00183696">
        <w:rPr>
          <w:color w:val="000000" w:themeColor="text1"/>
        </w:rPr>
        <w:t>– изготовление необходимого тиража наборов сувенирной продукции, нанесение элементов фирменного стиля на каждый элемент набора (логотип, слоган</w:t>
      </w:r>
      <w:r w:rsidR="00FB10DE">
        <w:rPr>
          <w:color w:val="000000" w:themeColor="text1"/>
        </w:rPr>
        <w:t>)</w:t>
      </w:r>
      <w:r w:rsidRPr="00183696">
        <w:rPr>
          <w:color w:val="000000" w:themeColor="text1"/>
        </w:rPr>
        <w:t xml:space="preserve"> по согласованию с Заказчиком;</w:t>
      </w:r>
    </w:p>
    <w:p w14:paraId="13CE7FBC" w14:textId="59DA559E" w:rsidR="00F13D08" w:rsidRPr="00215348" w:rsidRDefault="00F13D08" w:rsidP="00B916D0">
      <w:pPr>
        <w:jc w:val="both"/>
        <w:rPr>
          <w:color w:val="000000" w:themeColor="text1"/>
        </w:rPr>
      </w:pPr>
      <w:r w:rsidRPr="00215348">
        <w:rPr>
          <w:color w:val="000000" w:themeColor="text1"/>
        </w:rPr>
        <w:t xml:space="preserve">– </w:t>
      </w:r>
      <w:r w:rsidR="00BB1CC1">
        <w:rPr>
          <w:color w:val="000000" w:themeColor="text1"/>
        </w:rPr>
        <w:t xml:space="preserve"> и</w:t>
      </w:r>
      <w:r w:rsidR="006B3C44" w:rsidRPr="00215348">
        <w:rPr>
          <w:color w:val="000000" w:themeColor="text1"/>
        </w:rPr>
        <w:t xml:space="preserve">сполнитель производит </w:t>
      </w:r>
      <w:r w:rsidRPr="00215348">
        <w:rPr>
          <w:color w:val="000000" w:themeColor="text1"/>
        </w:rPr>
        <w:t>замен</w:t>
      </w:r>
      <w:r w:rsidR="006B3C44" w:rsidRPr="00215348">
        <w:rPr>
          <w:color w:val="000000" w:themeColor="text1"/>
        </w:rPr>
        <w:t>у</w:t>
      </w:r>
      <w:r w:rsidRPr="00215348">
        <w:rPr>
          <w:color w:val="000000" w:themeColor="text1"/>
        </w:rPr>
        <w:t xml:space="preserve"> упаковки и продукции, имеющей дефекты (повреждения, нарушение работы непосредственного функционала устройств);</w:t>
      </w:r>
    </w:p>
    <w:p w14:paraId="598E4A86" w14:textId="1D56D554" w:rsidR="00C83B25" w:rsidRPr="00215348" w:rsidRDefault="00C83B25" w:rsidP="00B916D0">
      <w:pPr>
        <w:jc w:val="both"/>
        <w:rPr>
          <w:color w:val="000000" w:themeColor="text1"/>
        </w:rPr>
      </w:pPr>
      <w:r w:rsidRPr="00215348">
        <w:rPr>
          <w:color w:val="000000" w:themeColor="text1"/>
        </w:rPr>
        <w:t xml:space="preserve">– </w:t>
      </w:r>
      <w:r w:rsidR="00470501" w:rsidRPr="00215348">
        <w:rPr>
          <w:bCs/>
          <w:color w:val="000000" w:themeColor="text1"/>
        </w:rPr>
        <w:t>д</w:t>
      </w:r>
      <w:r w:rsidRPr="00215348">
        <w:rPr>
          <w:bCs/>
          <w:color w:val="000000" w:themeColor="text1"/>
        </w:rPr>
        <w:t xml:space="preserve">ля продуктов/предметов, входящих в состав сувенирной продукции, имеющих срок хранения, остаточный срок годности должен составлять не менее </w:t>
      </w:r>
      <w:r w:rsidR="00BB1CC1">
        <w:rPr>
          <w:bCs/>
          <w:color w:val="000000" w:themeColor="text1"/>
        </w:rPr>
        <w:t>70</w:t>
      </w:r>
      <w:r w:rsidRPr="00215348">
        <w:rPr>
          <w:bCs/>
          <w:color w:val="000000" w:themeColor="text1"/>
        </w:rPr>
        <w:t xml:space="preserve"> % времени от общего срока годности таких продуктов/предметов </w:t>
      </w:r>
      <w:r w:rsidRPr="00215348">
        <w:rPr>
          <w:bCs/>
        </w:rPr>
        <w:t>от даты передачи Заказчику;</w:t>
      </w:r>
    </w:p>
    <w:p w14:paraId="349A491F" w14:textId="4E354489" w:rsidR="00FB10DE" w:rsidRDefault="00F13D08" w:rsidP="00B916D0">
      <w:pPr>
        <w:jc w:val="both"/>
        <w:rPr>
          <w:color w:val="000000" w:themeColor="text1"/>
        </w:rPr>
      </w:pPr>
      <w:r w:rsidRPr="00183696">
        <w:rPr>
          <w:color w:val="000000" w:themeColor="text1"/>
        </w:rPr>
        <w:t xml:space="preserve">– упаковка, доставка и разгрузка продукции </w:t>
      </w:r>
      <w:r w:rsidR="006B3C44">
        <w:rPr>
          <w:color w:val="000000" w:themeColor="text1"/>
        </w:rPr>
        <w:t xml:space="preserve">осуществляется силами и за счет Исполнителя </w:t>
      </w:r>
      <w:r w:rsidRPr="00183696">
        <w:rPr>
          <w:color w:val="000000" w:themeColor="text1"/>
        </w:rPr>
        <w:t>до</w:t>
      </w:r>
      <w:r w:rsidR="00FB10DE">
        <w:rPr>
          <w:color w:val="000000" w:themeColor="text1"/>
        </w:rPr>
        <w:t xml:space="preserve"> адреса Заказчика</w:t>
      </w:r>
      <w:r w:rsidRPr="00183696">
        <w:rPr>
          <w:color w:val="000000" w:themeColor="text1"/>
        </w:rPr>
        <w:t xml:space="preserve">: г. Санкт-Петербург, ул. </w:t>
      </w:r>
      <w:r w:rsidR="00FB10DE">
        <w:rPr>
          <w:color w:val="000000" w:themeColor="text1"/>
        </w:rPr>
        <w:t>Арсенальная, д.</w:t>
      </w:r>
      <w:r w:rsidR="006E2A01">
        <w:rPr>
          <w:color w:val="000000" w:themeColor="text1"/>
        </w:rPr>
        <w:t xml:space="preserve"> </w:t>
      </w:r>
      <w:r w:rsidR="00FB10DE">
        <w:rPr>
          <w:color w:val="000000" w:themeColor="text1"/>
        </w:rPr>
        <w:t>1, к.</w:t>
      </w:r>
      <w:r w:rsidR="006E2A01">
        <w:rPr>
          <w:color w:val="000000" w:themeColor="text1"/>
        </w:rPr>
        <w:t xml:space="preserve"> </w:t>
      </w:r>
      <w:r w:rsidR="00FB10DE">
        <w:rPr>
          <w:color w:val="000000" w:themeColor="text1"/>
        </w:rPr>
        <w:t>2, лит. А.</w:t>
      </w:r>
    </w:p>
    <w:p w14:paraId="74070505" w14:textId="6653B6D7" w:rsidR="00F13D08" w:rsidRPr="00183696" w:rsidRDefault="00F13D08" w:rsidP="00B916D0">
      <w:pPr>
        <w:jc w:val="both"/>
        <w:rPr>
          <w:color w:val="000000" w:themeColor="text1"/>
        </w:rPr>
      </w:pPr>
      <w:r>
        <w:rPr>
          <w:color w:val="000000" w:themeColor="text1"/>
        </w:rPr>
        <w:t>Доставка должна производиться в будние дни с 10:00 до 17:00.</w:t>
      </w:r>
    </w:p>
    <w:p w14:paraId="19AA2C35" w14:textId="0309AD7E" w:rsidR="00215348" w:rsidRPr="00215348" w:rsidRDefault="00E35626" w:rsidP="00215348">
      <w:pPr>
        <w:jc w:val="both"/>
      </w:pPr>
      <w:r>
        <w:rPr>
          <w:color w:val="000000" w:themeColor="text1"/>
        </w:rPr>
        <w:t xml:space="preserve">– срок доставки готовой продукции </w:t>
      </w:r>
      <w:r w:rsidR="00F76B36" w:rsidRPr="00D35DB4">
        <w:rPr>
          <w:color w:val="000000" w:themeColor="text1"/>
        </w:rPr>
        <w:t xml:space="preserve">не позднее </w:t>
      </w:r>
      <w:r w:rsidR="00373898">
        <w:rPr>
          <w:b/>
        </w:rPr>
        <w:t>15</w:t>
      </w:r>
      <w:r w:rsidR="00373898" w:rsidRPr="00D35DB4">
        <w:rPr>
          <w:b/>
        </w:rPr>
        <w:t>.</w:t>
      </w:r>
      <w:r w:rsidR="00373898" w:rsidRPr="001D51FC">
        <w:rPr>
          <w:b/>
        </w:rPr>
        <w:t>1</w:t>
      </w:r>
      <w:r w:rsidR="00373898">
        <w:rPr>
          <w:b/>
        </w:rPr>
        <w:t>2.</w:t>
      </w:r>
      <w:r w:rsidR="00373898" w:rsidRPr="00D35DB4">
        <w:rPr>
          <w:b/>
        </w:rPr>
        <w:t>2025</w:t>
      </w:r>
      <w:r w:rsidR="00373898">
        <w:rPr>
          <w:b/>
        </w:rPr>
        <w:t xml:space="preserve"> </w:t>
      </w:r>
      <w:bookmarkStart w:id="4" w:name="_GoBack"/>
      <w:bookmarkEnd w:id="4"/>
      <w:r w:rsidR="00F76B36" w:rsidRPr="00D35DB4">
        <w:t>г.</w:t>
      </w:r>
    </w:p>
    <w:p w14:paraId="2F31EAE8" w14:textId="77777777" w:rsidR="00FB10DE" w:rsidRPr="0069518F" w:rsidRDefault="00FB10DE" w:rsidP="00B916D0">
      <w:pPr>
        <w:rPr>
          <w:color w:val="000000"/>
          <w:sz w:val="22"/>
          <w:szCs w:val="22"/>
        </w:rPr>
      </w:pPr>
    </w:p>
    <w:p w14:paraId="7E8E5268" w14:textId="7C0015FB" w:rsidR="00D80ECD" w:rsidRDefault="001F069E" w:rsidP="00215348">
      <w:pPr>
        <w:ind w:firstLine="709"/>
        <w:rPr>
          <w:b/>
          <w:color w:val="000000"/>
        </w:rPr>
      </w:pPr>
      <w:r w:rsidRPr="0069518F">
        <w:rPr>
          <w:color w:val="000000"/>
          <w:sz w:val="22"/>
          <w:szCs w:val="22"/>
        </w:rPr>
        <w:t xml:space="preserve">             </w:t>
      </w:r>
      <w:proofErr w:type="gramStart"/>
      <w:r w:rsidR="00215348">
        <w:rPr>
          <w:b/>
          <w:color w:val="000000"/>
        </w:rPr>
        <w:t>Исполнитель</w:t>
      </w:r>
      <w:r w:rsidR="00215348" w:rsidRPr="008A3F4C">
        <w:rPr>
          <w:b/>
          <w:color w:val="000000"/>
        </w:rPr>
        <w:t xml:space="preserve">:  </w:t>
      </w:r>
      <w:r w:rsidRPr="008A3F4C">
        <w:rPr>
          <w:b/>
          <w:color w:val="000000"/>
        </w:rPr>
        <w:t xml:space="preserve"> </w:t>
      </w:r>
      <w:proofErr w:type="gramEnd"/>
      <w:r w:rsidRPr="008A3F4C">
        <w:rPr>
          <w:b/>
          <w:color w:val="000000"/>
        </w:rPr>
        <w:t xml:space="preserve">                                                            </w:t>
      </w:r>
      <w:r w:rsidR="00F8784E">
        <w:rPr>
          <w:b/>
          <w:color w:val="000000"/>
        </w:rPr>
        <w:t>Заказчик</w:t>
      </w:r>
      <w:r w:rsidRPr="008A3F4C">
        <w:rPr>
          <w:b/>
          <w:color w:val="000000"/>
        </w:rPr>
        <w:t>:</w:t>
      </w:r>
    </w:p>
    <w:p w14:paraId="23602656" w14:textId="77777777" w:rsidR="00215348" w:rsidRPr="008A3F4C" w:rsidRDefault="00215348" w:rsidP="007659FE">
      <w:pPr>
        <w:rPr>
          <w:b/>
          <w:color w:val="000000"/>
        </w:rPr>
      </w:pPr>
    </w:p>
    <w:tbl>
      <w:tblPr>
        <w:tblW w:w="9793" w:type="dxa"/>
        <w:tblLayout w:type="fixed"/>
        <w:tblCellMar>
          <w:left w:w="70" w:type="dxa"/>
          <w:right w:w="70" w:type="dxa"/>
        </w:tblCellMar>
        <w:tblLook w:val="0000" w:firstRow="0" w:lastRow="0" w:firstColumn="0" w:lastColumn="0" w:noHBand="0" w:noVBand="0"/>
      </w:tblPr>
      <w:tblGrid>
        <w:gridCol w:w="4896"/>
        <w:gridCol w:w="4897"/>
      </w:tblGrid>
      <w:tr w:rsidR="00D80ECD" w:rsidRPr="0069518F" w14:paraId="5FEAF550" w14:textId="77777777" w:rsidTr="009615B3">
        <w:trPr>
          <w:trHeight w:val="1179"/>
        </w:trPr>
        <w:tc>
          <w:tcPr>
            <w:tcW w:w="4896" w:type="dxa"/>
          </w:tcPr>
          <w:p w14:paraId="598099BA" w14:textId="60A30874" w:rsidR="00D80ECD" w:rsidRPr="00EB4643" w:rsidRDefault="00D80ECD" w:rsidP="00B916D0">
            <w:r w:rsidRPr="00EB4643">
              <w:t>_________________ /</w:t>
            </w:r>
            <w:r w:rsidR="005B4F8F">
              <w:t>__________________</w:t>
            </w:r>
            <w:r w:rsidR="00095F99" w:rsidDel="00095F99">
              <w:t xml:space="preserve"> </w:t>
            </w:r>
            <w:r>
              <w:t>/</w:t>
            </w:r>
            <w:r w:rsidRPr="00EB4643">
              <w:t xml:space="preserve"> </w:t>
            </w:r>
          </w:p>
          <w:p w14:paraId="32170568" w14:textId="35965454" w:rsidR="00D80ECD" w:rsidRPr="0069518F" w:rsidRDefault="00D80ECD" w:rsidP="00B916D0">
            <w:pPr>
              <w:jc w:val="both"/>
              <w:rPr>
                <w:color w:val="000000"/>
              </w:rPr>
            </w:pPr>
            <w:r w:rsidRPr="005840A2">
              <w:t xml:space="preserve"> </w:t>
            </w:r>
            <w:proofErr w:type="spellStart"/>
            <w:r w:rsidRPr="005840A2">
              <w:t>м.п</w:t>
            </w:r>
            <w:proofErr w:type="spellEnd"/>
            <w:r w:rsidRPr="005840A2">
              <w:t>.</w:t>
            </w:r>
          </w:p>
        </w:tc>
        <w:tc>
          <w:tcPr>
            <w:tcW w:w="4897" w:type="dxa"/>
          </w:tcPr>
          <w:p w14:paraId="75CD4FAD" w14:textId="2CF99F70" w:rsidR="00D80ECD" w:rsidRPr="00EB4643" w:rsidRDefault="00D80ECD" w:rsidP="00B916D0">
            <w:r w:rsidRPr="00EB4643">
              <w:t>_________________ /</w:t>
            </w:r>
            <w:r w:rsidR="004222DE" w:rsidRPr="00EB4643">
              <w:t>_________________</w:t>
            </w:r>
            <w:r>
              <w:t>/</w:t>
            </w:r>
            <w:r w:rsidRPr="00EB4643">
              <w:t xml:space="preserve"> </w:t>
            </w:r>
          </w:p>
          <w:p w14:paraId="3A54BD32" w14:textId="60768BAB" w:rsidR="00D80ECD" w:rsidRPr="0069518F" w:rsidRDefault="00D80ECD" w:rsidP="00B916D0">
            <w:pPr>
              <w:jc w:val="both"/>
              <w:rPr>
                <w:color w:val="000000"/>
              </w:rPr>
            </w:pPr>
            <w:r w:rsidRPr="005840A2">
              <w:t xml:space="preserve"> </w:t>
            </w:r>
            <w:proofErr w:type="spellStart"/>
            <w:r w:rsidRPr="005840A2">
              <w:t>м.п</w:t>
            </w:r>
            <w:proofErr w:type="spellEnd"/>
            <w:r w:rsidRPr="005840A2">
              <w:t>.</w:t>
            </w:r>
          </w:p>
        </w:tc>
      </w:tr>
    </w:tbl>
    <w:p w14:paraId="53D1E936" w14:textId="77777777" w:rsidR="001F069E" w:rsidRDefault="001F069E" w:rsidP="00B916D0">
      <w:pPr>
        <w:pStyle w:val="af2"/>
        <w:jc w:val="left"/>
        <w:rPr>
          <w:color w:val="000000"/>
          <w:sz w:val="22"/>
          <w:szCs w:val="22"/>
        </w:rPr>
        <w:sectPr w:rsidR="001F069E" w:rsidSect="007659FE">
          <w:headerReference w:type="default" r:id="rId8"/>
          <w:footerReference w:type="default" r:id="rId9"/>
          <w:pgSz w:w="11906" w:h="16838"/>
          <w:pgMar w:top="993" w:right="566" w:bottom="1276" w:left="851" w:header="284" w:footer="590" w:gutter="0"/>
          <w:cols w:space="720"/>
        </w:sectPr>
      </w:pPr>
    </w:p>
    <w:p w14:paraId="36EC8CB7" w14:textId="1463189E" w:rsidR="001F069E" w:rsidRDefault="001F069E" w:rsidP="00B916D0">
      <w:pPr>
        <w:ind w:right="21"/>
        <w:jc w:val="right"/>
      </w:pPr>
      <w:r w:rsidRPr="00147EC6">
        <w:lastRenderedPageBreak/>
        <w:t xml:space="preserve">Приложение № </w:t>
      </w:r>
      <w:r>
        <w:t>2</w:t>
      </w:r>
    </w:p>
    <w:p w14:paraId="2BDF28FD" w14:textId="5A85BB4B" w:rsidR="001F069E" w:rsidRPr="008A3F4C" w:rsidRDefault="001F069E" w:rsidP="00B916D0">
      <w:pPr>
        <w:jc w:val="right"/>
        <w:rPr>
          <w:color w:val="000000"/>
        </w:rPr>
      </w:pPr>
      <w:r w:rsidRPr="008A3F4C">
        <w:rPr>
          <w:color w:val="000000"/>
        </w:rPr>
        <w:t>к Договору №_____</w:t>
      </w:r>
      <w:r>
        <w:rPr>
          <w:color w:val="000000"/>
        </w:rPr>
        <w:t>__</w:t>
      </w:r>
      <w:r w:rsidRPr="008A3F4C">
        <w:rPr>
          <w:color w:val="000000"/>
        </w:rPr>
        <w:t>_</w:t>
      </w:r>
    </w:p>
    <w:p w14:paraId="2B3449F4" w14:textId="37E10A7A" w:rsidR="001F069E" w:rsidRPr="008A3F4C" w:rsidRDefault="001F069E" w:rsidP="00B916D0">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FB10DE">
        <w:rPr>
          <w:color w:val="000000"/>
        </w:rPr>
        <w:t>5</w:t>
      </w:r>
      <w:r w:rsidRPr="008A3F4C">
        <w:rPr>
          <w:color w:val="000000"/>
        </w:rPr>
        <w:t xml:space="preserve"> г.</w:t>
      </w:r>
    </w:p>
    <w:p w14:paraId="4B76D93F" w14:textId="0D8435F3" w:rsidR="001F069E" w:rsidRDefault="001F069E" w:rsidP="00B916D0">
      <w:pPr>
        <w:ind w:right="43"/>
        <w:jc w:val="both"/>
        <w:rPr>
          <w:kern w:val="1"/>
          <w:sz w:val="28"/>
          <w:szCs w:val="28"/>
        </w:rPr>
      </w:pPr>
    </w:p>
    <w:p w14:paraId="2979317C" w14:textId="61282A62" w:rsidR="001F069E" w:rsidRPr="00215348" w:rsidRDefault="001B62F5" w:rsidP="00215348">
      <w:pPr>
        <w:tabs>
          <w:tab w:val="left" w:pos="426"/>
          <w:tab w:val="left" w:pos="7797"/>
        </w:tabs>
        <w:jc w:val="center"/>
        <w:rPr>
          <w:b/>
          <w:color w:val="000000"/>
          <w:sz w:val="22"/>
          <w:szCs w:val="22"/>
        </w:rPr>
      </w:pPr>
      <w:r w:rsidRPr="00802E85">
        <w:rPr>
          <w:b/>
          <w:color w:val="000000"/>
          <w:sz w:val="22"/>
          <w:szCs w:val="22"/>
        </w:rPr>
        <w:t>ИНФОРМАЦИЯ О СТРАНЕ ПРОИСХОЖДЕНИЯ ТОВАРА</w:t>
      </w:r>
    </w:p>
    <w:p w14:paraId="296C3598" w14:textId="415572A9" w:rsidR="001F069E" w:rsidRPr="00147EC6" w:rsidRDefault="001F069E" w:rsidP="00B916D0">
      <w:pPr>
        <w:ind w:right="43"/>
        <w:jc w:val="both"/>
        <w:rPr>
          <w:kern w:val="1"/>
          <w:sz w:val="28"/>
          <w:szCs w:val="28"/>
        </w:rPr>
      </w:pPr>
    </w:p>
    <w:tbl>
      <w:tblPr>
        <w:tblStyle w:val="afe"/>
        <w:tblW w:w="14625" w:type="dxa"/>
        <w:tblLook w:val="04A0" w:firstRow="1" w:lastRow="0" w:firstColumn="1" w:lastColumn="0" w:noHBand="0" w:noVBand="1"/>
      </w:tblPr>
      <w:tblGrid>
        <w:gridCol w:w="778"/>
        <w:gridCol w:w="2761"/>
        <w:gridCol w:w="2552"/>
        <w:gridCol w:w="2268"/>
        <w:gridCol w:w="2835"/>
        <w:gridCol w:w="3431"/>
      </w:tblGrid>
      <w:tr w:rsidR="001B62F5" w:rsidRPr="00215348" w14:paraId="4990CA6E" w14:textId="77777777" w:rsidTr="00AF487F">
        <w:tc>
          <w:tcPr>
            <w:tcW w:w="778" w:type="dxa"/>
            <w:tcBorders>
              <w:top w:val="single" w:sz="4" w:space="0" w:color="auto"/>
              <w:left w:val="single" w:sz="4" w:space="0" w:color="auto"/>
              <w:bottom w:val="single" w:sz="4" w:space="0" w:color="auto"/>
              <w:right w:val="single" w:sz="4" w:space="0" w:color="auto"/>
            </w:tcBorders>
          </w:tcPr>
          <w:p w14:paraId="3CCF22BB" w14:textId="77777777" w:rsidR="001B62F5" w:rsidRPr="00215348" w:rsidRDefault="001B62F5" w:rsidP="00B916D0">
            <w:pPr>
              <w:ind w:right="43"/>
              <w:jc w:val="center"/>
              <w:rPr>
                <w:sz w:val="20"/>
                <w:szCs w:val="20"/>
              </w:rPr>
            </w:pPr>
            <w:r w:rsidRPr="00215348">
              <w:rPr>
                <w:sz w:val="20"/>
                <w:szCs w:val="20"/>
              </w:rPr>
              <w:t>№</w:t>
            </w:r>
          </w:p>
          <w:p w14:paraId="7174283D" w14:textId="77777777" w:rsidR="001B62F5" w:rsidRPr="00215348" w:rsidRDefault="001B62F5" w:rsidP="00B916D0">
            <w:pPr>
              <w:ind w:right="43"/>
              <w:jc w:val="center"/>
              <w:rPr>
                <w:sz w:val="20"/>
                <w:szCs w:val="20"/>
              </w:rPr>
            </w:pPr>
            <w:r w:rsidRPr="00215348">
              <w:rPr>
                <w:sz w:val="20"/>
                <w:szCs w:val="20"/>
              </w:rPr>
              <w:t>п/п</w:t>
            </w:r>
          </w:p>
        </w:tc>
        <w:tc>
          <w:tcPr>
            <w:tcW w:w="2761" w:type="dxa"/>
            <w:tcBorders>
              <w:top w:val="single" w:sz="4" w:space="0" w:color="auto"/>
              <w:left w:val="single" w:sz="4" w:space="0" w:color="auto"/>
              <w:bottom w:val="single" w:sz="4" w:space="0" w:color="auto"/>
              <w:right w:val="single" w:sz="4" w:space="0" w:color="auto"/>
            </w:tcBorders>
          </w:tcPr>
          <w:p w14:paraId="103890DE" w14:textId="77777777" w:rsidR="001B62F5" w:rsidRPr="00215348" w:rsidRDefault="001B62F5" w:rsidP="00B916D0">
            <w:pPr>
              <w:jc w:val="center"/>
              <w:rPr>
                <w:sz w:val="20"/>
                <w:szCs w:val="20"/>
                <w:lang w:eastAsia="en-US"/>
              </w:rPr>
            </w:pPr>
            <w:r w:rsidRPr="00215348">
              <w:rPr>
                <w:sz w:val="20"/>
                <w:szCs w:val="20"/>
                <w:lang w:eastAsia="en-US"/>
              </w:rPr>
              <w:t>Код товара по Общероссийскому классификатору продукции</w:t>
            </w:r>
          </w:p>
          <w:p w14:paraId="651A4CEB" w14:textId="77777777" w:rsidR="001B62F5" w:rsidRPr="00215348" w:rsidRDefault="001B62F5" w:rsidP="00B916D0">
            <w:pPr>
              <w:jc w:val="center"/>
              <w:rPr>
                <w:sz w:val="20"/>
                <w:szCs w:val="20"/>
                <w:lang w:eastAsia="en-US"/>
              </w:rPr>
            </w:pPr>
            <w:r w:rsidRPr="00215348">
              <w:rPr>
                <w:sz w:val="20"/>
                <w:szCs w:val="20"/>
                <w:lang w:eastAsia="en-US"/>
              </w:rPr>
              <w:t>по видам экономической деятельности</w:t>
            </w:r>
          </w:p>
          <w:p w14:paraId="3D05BD05" w14:textId="77777777" w:rsidR="001B62F5" w:rsidRPr="00215348" w:rsidRDefault="001B62F5" w:rsidP="00B916D0">
            <w:pPr>
              <w:jc w:val="center"/>
              <w:rPr>
                <w:sz w:val="20"/>
                <w:szCs w:val="20"/>
                <w:lang w:eastAsia="en-US"/>
              </w:rPr>
            </w:pPr>
            <w:r w:rsidRPr="00215348">
              <w:rPr>
                <w:sz w:val="20"/>
                <w:szCs w:val="20"/>
                <w:lang w:eastAsia="en-US"/>
              </w:rPr>
              <w:t>ОК 034-2014</w:t>
            </w:r>
          </w:p>
          <w:p w14:paraId="20314701" w14:textId="77777777" w:rsidR="001B62F5" w:rsidRPr="00215348" w:rsidRDefault="001B62F5" w:rsidP="00B916D0">
            <w:pPr>
              <w:jc w:val="center"/>
              <w:rPr>
                <w:sz w:val="20"/>
                <w:szCs w:val="20"/>
                <w:lang w:eastAsia="en-US"/>
              </w:rPr>
            </w:pPr>
            <w:r w:rsidRPr="00215348">
              <w:rPr>
                <w:sz w:val="20"/>
                <w:szCs w:val="20"/>
                <w:lang w:eastAsia="en-US"/>
              </w:rPr>
              <w:t>(КПЕС 2008)</w:t>
            </w:r>
          </w:p>
          <w:p w14:paraId="1D7DB134" w14:textId="77777777" w:rsidR="001B62F5" w:rsidRPr="00215348" w:rsidRDefault="001B62F5" w:rsidP="00B916D0">
            <w:pPr>
              <w:ind w:right="43"/>
              <w:jc w:val="center"/>
              <w:rPr>
                <w:sz w:val="20"/>
                <w:szCs w:val="20"/>
              </w:rPr>
            </w:pPr>
            <w:r w:rsidRPr="00215348">
              <w:rPr>
                <w:sz w:val="20"/>
                <w:szCs w:val="20"/>
                <w:lang w:eastAsia="en-US"/>
              </w:rPr>
              <w:t>(ОКПД2)</w:t>
            </w:r>
          </w:p>
        </w:tc>
        <w:tc>
          <w:tcPr>
            <w:tcW w:w="2552" w:type="dxa"/>
            <w:tcBorders>
              <w:top w:val="single" w:sz="4" w:space="0" w:color="auto"/>
              <w:left w:val="single" w:sz="4" w:space="0" w:color="auto"/>
              <w:bottom w:val="single" w:sz="4" w:space="0" w:color="auto"/>
              <w:right w:val="single" w:sz="4" w:space="0" w:color="auto"/>
            </w:tcBorders>
          </w:tcPr>
          <w:p w14:paraId="7A03E86F" w14:textId="77777777" w:rsidR="001B62F5" w:rsidRPr="00215348" w:rsidRDefault="001B62F5" w:rsidP="00B916D0">
            <w:pPr>
              <w:ind w:right="43"/>
              <w:jc w:val="center"/>
              <w:rPr>
                <w:sz w:val="20"/>
                <w:szCs w:val="20"/>
              </w:rPr>
            </w:pPr>
            <w:r w:rsidRPr="00215348">
              <w:rPr>
                <w:sz w:val="20"/>
                <w:szCs w:val="20"/>
              </w:rPr>
              <w:t>Номер реестровой записи товара в реестрах, предусмотренных пунктом 2 Постановления № 2013</w:t>
            </w:r>
            <w:r w:rsidRPr="00215348">
              <w:rPr>
                <w:sz w:val="20"/>
                <w:szCs w:val="20"/>
                <w:vertAlign w:val="superscript"/>
              </w:rPr>
              <w:t xml:space="preserve">* </w:t>
            </w:r>
            <w:r w:rsidRPr="00215348">
              <w:rPr>
                <w:sz w:val="20"/>
                <w:szCs w:val="20"/>
              </w:rPr>
              <w:t>(при наличии)</w:t>
            </w:r>
          </w:p>
        </w:tc>
        <w:tc>
          <w:tcPr>
            <w:tcW w:w="2268" w:type="dxa"/>
            <w:tcBorders>
              <w:top w:val="single" w:sz="4" w:space="0" w:color="auto"/>
              <w:left w:val="single" w:sz="4" w:space="0" w:color="auto"/>
              <w:bottom w:val="single" w:sz="4" w:space="0" w:color="auto"/>
              <w:right w:val="single" w:sz="4" w:space="0" w:color="auto"/>
            </w:tcBorders>
          </w:tcPr>
          <w:p w14:paraId="02F8F4A5" w14:textId="77777777" w:rsidR="001B62F5" w:rsidRPr="00215348" w:rsidRDefault="001B62F5" w:rsidP="00B916D0">
            <w:pPr>
              <w:ind w:right="43"/>
              <w:jc w:val="center"/>
              <w:rPr>
                <w:sz w:val="20"/>
                <w:szCs w:val="20"/>
              </w:rPr>
            </w:pPr>
            <w:r w:rsidRPr="00215348">
              <w:rPr>
                <w:sz w:val="20"/>
                <w:szCs w:val="20"/>
                <w:lang w:eastAsia="en-US"/>
              </w:rPr>
              <w:t>Наименование товара</w:t>
            </w:r>
          </w:p>
        </w:tc>
        <w:tc>
          <w:tcPr>
            <w:tcW w:w="2835" w:type="dxa"/>
            <w:tcBorders>
              <w:top w:val="single" w:sz="4" w:space="0" w:color="auto"/>
              <w:left w:val="single" w:sz="4" w:space="0" w:color="auto"/>
              <w:bottom w:val="single" w:sz="4" w:space="0" w:color="auto"/>
              <w:right w:val="single" w:sz="4" w:space="0" w:color="auto"/>
            </w:tcBorders>
          </w:tcPr>
          <w:p w14:paraId="23CE1D68" w14:textId="77777777" w:rsidR="001B62F5" w:rsidRPr="00215348" w:rsidRDefault="001B62F5" w:rsidP="00B916D0">
            <w:pPr>
              <w:jc w:val="center"/>
              <w:rPr>
                <w:sz w:val="20"/>
                <w:szCs w:val="20"/>
                <w:lang w:eastAsia="en-US"/>
              </w:rPr>
            </w:pPr>
            <w:r w:rsidRPr="00215348">
              <w:rPr>
                <w:sz w:val="20"/>
                <w:szCs w:val="20"/>
                <w:lang w:eastAsia="en-US"/>
              </w:rPr>
              <w:t>Объем товара,</w:t>
            </w:r>
          </w:p>
          <w:p w14:paraId="354AF2DB" w14:textId="77777777" w:rsidR="001B62F5" w:rsidRPr="00215348" w:rsidRDefault="001B62F5" w:rsidP="00B916D0">
            <w:pPr>
              <w:jc w:val="center"/>
              <w:rPr>
                <w:sz w:val="20"/>
                <w:szCs w:val="20"/>
                <w:lang w:eastAsia="en-US"/>
              </w:rPr>
            </w:pPr>
            <w:r w:rsidRPr="00215348">
              <w:rPr>
                <w:sz w:val="20"/>
                <w:szCs w:val="20"/>
                <w:lang w:eastAsia="en-US"/>
              </w:rPr>
              <w:t>в том числе поставленного при выполнении закупаемых работ, оказании закупаемых услуг</w:t>
            </w:r>
          </w:p>
          <w:p w14:paraId="17537E66" w14:textId="77777777" w:rsidR="001B62F5" w:rsidRPr="00215348" w:rsidRDefault="001B62F5" w:rsidP="00B916D0">
            <w:pPr>
              <w:ind w:right="43"/>
              <w:jc w:val="center"/>
              <w:rPr>
                <w:sz w:val="20"/>
                <w:szCs w:val="20"/>
              </w:rPr>
            </w:pPr>
            <w:r w:rsidRPr="00215348">
              <w:rPr>
                <w:sz w:val="20"/>
                <w:szCs w:val="20"/>
                <w:lang w:eastAsia="en-US"/>
              </w:rPr>
              <w:t>(рублей)</w:t>
            </w:r>
          </w:p>
        </w:tc>
        <w:tc>
          <w:tcPr>
            <w:tcW w:w="3431" w:type="dxa"/>
            <w:tcBorders>
              <w:top w:val="single" w:sz="4" w:space="0" w:color="auto"/>
              <w:left w:val="single" w:sz="4" w:space="0" w:color="auto"/>
              <w:bottom w:val="single" w:sz="4" w:space="0" w:color="auto"/>
              <w:right w:val="single" w:sz="4" w:space="0" w:color="auto"/>
            </w:tcBorders>
          </w:tcPr>
          <w:p w14:paraId="7924C36D" w14:textId="77777777" w:rsidR="001B62F5" w:rsidRPr="00215348" w:rsidRDefault="001B62F5" w:rsidP="00B916D0">
            <w:pPr>
              <w:jc w:val="center"/>
              <w:rPr>
                <w:sz w:val="20"/>
                <w:szCs w:val="20"/>
                <w:lang w:eastAsia="en-US"/>
              </w:rPr>
            </w:pPr>
            <w:r w:rsidRPr="00215348">
              <w:rPr>
                <w:sz w:val="20"/>
                <w:szCs w:val="20"/>
                <w:lang w:eastAsia="en-US"/>
              </w:rPr>
              <w:t>Объём российского товара, в том числе товара, поставленного</w:t>
            </w:r>
          </w:p>
          <w:p w14:paraId="126A2B88" w14:textId="77777777" w:rsidR="001B62F5" w:rsidRPr="00215348" w:rsidRDefault="001B62F5" w:rsidP="00B916D0">
            <w:pPr>
              <w:jc w:val="center"/>
              <w:rPr>
                <w:sz w:val="20"/>
                <w:szCs w:val="20"/>
                <w:lang w:eastAsia="en-US"/>
              </w:rPr>
            </w:pPr>
            <w:r w:rsidRPr="00215348">
              <w:rPr>
                <w:sz w:val="20"/>
                <w:szCs w:val="20"/>
                <w:lang w:eastAsia="en-US"/>
              </w:rPr>
              <w:t>при выполнении закупаемых работ, оказании закупаемых услуг</w:t>
            </w:r>
          </w:p>
          <w:p w14:paraId="0E14A87F" w14:textId="77777777" w:rsidR="001B62F5" w:rsidRPr="00215348" w:rsidRDefault="001B62F5" w:rsidP="00B916D0">
            <w:pPr>
              <w:ind w:right="43"/>
              <w:jc w:val="center"/>
              <w:rPr>
                <w:sz w:val="20"/>
                <w:szCs w:val="20"/>
              </w:rPr>
            </w:pPr>
            <w:r w:rsidRPr="00215348">
              <w:rPr>
                <w:sz w:val="20"/>
                <w:szCs w:val="20"/>
                <w:lang w:eastAsia="en-US"/>
              </w:rPr>
              <w:t>(рублей)</w:t>
            </w:r>
          </w:p>
        </w:tc>
      </w:tr>
      <w:tr w:rsidR="001B62F5" w:rsidRPr="00215348" w14:paraId="3140244A" w14:textId="77777777" w:rsidTr="00215348">
        <w:trPr>
          <w:trHeight w:val="536"/>
        </w:trPr>
        <w:tc>
          <w:tcPr>
            <w:tcW w:w="778" w:type="dxa"/>
            <w:tcBorders>
              <w:top w:val="single" w:sz="4" w:space="0" w:color="auto"/>
              <w:left w:val="single" w:sz="4" w:space="0" w:color="auto"/>
              <w:bottom w:val="single" w:sz="4" w:space="0" w:color="auto"/>
              <w:right w:val="single" w:sz="4" w:space="0" w:color="auto"/>
            </w:tcBorders>
          </w:tcPr>
          <w:p w14:paraId="52B2C3F0" w14:textId="77777777" w:rsidR="001B62F5" w:rsidRPr="00215348" w:rsidRDefault="001B62F5" w:rsidP="00B916D0">
            <w:pPr>
              <w:ind w:right="43"/>
              <w:jc w:val="both"/>
              <w:rPr>
                <w:sz w:val="20"/>
                <w:szCs w:val="20"/>
              </w:rPr>
            </w:pPr>
          </w:p>
        </w:tc>
        <w:tc>
          <w:tcPr>
            <w:tcW w:w="2761" w:type="dxa"/>
            <w:tcBorders>
              <w:top w:val="single" w:sz="4" w:space="0" w:color="auto"/>
              <w:left w:val="single" w:sz="4" w:space="0" w:color="auto"/>
              <w:bottom w:val="single" w:sz="4" w:space="0" w:color="auto"/>
              <w:right w:val="single" w:sz="4" w:space="0" w:color="auto"/>
            </w:tcBorders>
          </w:tcPr>
          <w:p w14:paraId="2F13B032" w14:textId="77777777" w:rsidR="001B62F5" w:rsidRPr="00215348" w:rsidRDefault="001B62F5" w:rsidP="00B916D0">
            <w:pPr>
              <w:ind w:right="43"/>
              <w:jc w:val="both"/>
              <w:rPr>
                <w:sz w:val="20"/>
                <w:szCs w:val="20"/>
              </w:rPr>
            </w:pPr>
          </w:p>
        </w:tc>
        <w:tc>
          <w:tcPr>
            <w:tcW w:w="2552" w:type="dxa"/>
            <w:tcBorders>
              <w:top w:val="single" w:sz="4" w:space="0" w:color="auto"/>
              <w:left w:val="single" w:sz="4" w:space="0" w:color="auto"/>
              <w:bottom w:val="single" w:sz="4" w:space="0" w:color="auto"/>
              <w:right w:val="single" w:sz="4" w:space="0" w:color="auto"/>
            </w:tcBorders>
          </w:tcPr>
          <w:p w14:paraId="215B381F" w14:textId="77777777" w:rsidR="001B62F5" w:rsidRPr="00215348" w:rsidRDefault="001B62F5" w:rsidP="00B916D0">
            <w:pPr>
              <w:ind w:right="43"/>
              <w:jc w:val="both"/>
              <w:rPr>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384BB74" w14:textId="77777777" w:rsidR="001B62F5" w:rsidRPr="00215348" w:rsidRDefault="001B62F5" w:rsidP="00B916D0">
            <w:pPr>
              <w:ind w:right="43"/>
              <w:jc w:val="both"/>
              <w:rPr>
                <w:sz w:val="20"/>
                <w:szCs w:val="20"/>
              </w:rPr>
            </w:pPr>
          </w:p>
        </w:tc>
        <w:tc>
          <w:tcPr>
            <w:tcW w:w="2835" w:type="dxa"/>
            <w:tcBorders>
              <w:top w:val="single" w:sz="4" w:space="0" w:color="auto"/>
              <w:left w:val="single" w:sz="4" w:space="0" w:color="auto"/>
              <w:bottom w:val="single" w:sz="4" w:space="0" w:color="auto"/>
              <w:right w:val="single" w:sz="4" w:space="0" w:color="auto"/>
            </w:tcBorders>
          </w:tcPr>
          <w:p w14:paraId="561821D6" w14:textId="77777777" w:rsidR="001B62F5" w:rsidRPr="00215348" w:rsidRDefault="001B62F5" w:rsidP="00B916D0">
            <w:pPr>
              <w:ind w:right="43"/>
              <w:jc w:val="both"/>
              <w:rPr>
                <w:sz w:val="20"/>
                <w:szCs w:val="20"/>
              </w:rPr>
            </w:pPr>
          </w:p>
        </w:tc>
        <w:tc>
          <w:tcPr>
            <w:tcW w:w="3431" w:type="dxa"/>
            <w:tcBorders>
              <w:top w:val="single" w:sz="4" w:space="0" w:color="auto"/>
              <w:left w:val="single" w:sz="4" w:space="0" w:color="auto"/>
              <w:bottom w:val="single" w:sz="4" w:space="0" w:color="auto"/>
              <w:right w:val="single" w:sz="4" w:space="0" w:color="auto"/>
            </w:tcBorders>
          </w:tcPr>
          <w:p w14:paraId="76D700A1" w14:textId="77777777" w:rsidR="001B62F5" w:rsidRPr="00215348" w:rsidRDefault="001B62F5" w:rsidP="00B916D0">
            <w:pPr>
              <w:ind w:right="43"/>
              <w:jc w:val="both"/>
              <w:rPr>
                <w:sz w:val="20"/>
                <w:szCs w:val="20"/>
              </w:rPr>
            </w:pPr>
          </w:p>
        </w:tc>
      </w:tr>
    </w:tbl>
    <w:tbl>
      <w:tblPr>
        <w:tblStyle w:val="15"/>
        <w:tblW w:w="14625" w:type="dxa"/>
        <w:tblLook w:val="04A0" w:firstRow="1" w:lastRow="0" w:firstColumn="1" w:lastColumn="0" w:noHBand="0" w:noVBand="1"/>
      </w:tblPr>
      <w:tblGrid>
        <w:gridCol w:w="778"/>
        <w:gridCol w:w="2761"/>
        <w:gridCol w:w="2552"/>
        <w:gridCol w:w="2268"/>
        <w:gridCol w:w="2835"/>
        <w:gridCol w:w="3431"/>
      </w:tblGrid>
      <w:tr w:rsidR="001B62F5" w:rsidRPr="00215348" w14:paraId="0D50EFA6" w14:textId="77777777" w:rsidTr="00AF487F">
        <w:tc>
          <w:tcPr>
            <w:tcW w:w="778" w:type="dxa"/>
            <w:tcBorders>
              <w:top w:val="single" w:sz="4" w:space="0" w:color="auto"/>
              <w:left w:val="single" w:sz="4" w:space="0" w:color="auto"/>
              <w:bottom w:val="single" w:sz="4" w:space="0" w:color="auto"/>
              <w:right w:val="single" w:sz="4" w:space="0" w:color="auto"/>
            </w:tcBorders>
          </w:tcPr>
          <w:p w14:paraId="56F72260" w14:textId="77777777" w:rsidR="001B62F5" w:rsidRPr="00215348" w:rsidRDefault="001B62F5" w:rsidP="00B916D0">
            <w:pPr>
              <w:ind w:right="43"/>
              <w:jc w:val="center"/>
              <w:rPr>
                <w:sz w:val="20"/>
                <w:szCs w:val="20"/>
              </w:rPr>
            </w:pPr>
            <w:r w:rsidRPr="00215348">
              <w:rPr>
                <w:sz w:val="20"/>
                <w:szCs w:val="20"/>
              </w:rPr>
              <w:t>№</w:t>
            </w:r>
          </w:p>
          <w:p w14:paraId="61EE95D0" w14:textId="77777777" w:rsidR="001B62F5" w:rsidRPr="00215348" w:rsidRDefault="001B62F5" w:rsidP="00B916D0">
            <w:pPr>
              <w:ind w:right="43"/>
              <w:jc w:val="center"/>
              <w:rPr>
                <w:sz w:val="20"/>
                <w:szCs w:val="20"/>
              </w:rPr>
            </w:pPr>
            <w:r w:rsidRPr="00215348">
              <w:rPr>
                <w:sz w:val="20"/>
                <w:szCs w:val="20"/>
              </w:rPr>
              <w:t>п/п</w:t>
            </w:r>
          </w:p>
        </w:tc>
        <w:tc>
          <w:tcPr>
            <w:tcW w:w="2761" w:type="dxa"/>
            <w:tcBorders>
              <w:top w:val="single" w:sz="4" w:space="0" w:color="auto"/>
              <w:left w:val="single" w:sz="4" w:space="0" w:color="auto"/>
              <w:bottom w:val="single" w:sz="4" w:space="0" w:color="auto"/>
              <w:right w:val="single" w:sz="4" w:space="0" w:color="auto"/>
            </w:tcBorders>
          </w:tcPr>
          <w:p w14:paraId="18F63DB5" w14:textId="77777777" w:rsidR="001B62F5" w:rsidRPr="00215348" w:rsidRDefault="001B62F5" w:rsidP="00B916D0">
            <w:pPr>
              <w:jc w:val="center"/>
              <w:rPr>
                <w:sz w:val="20"/>
                <w:szCs w:val="20"/>
                <w:lang w:eastAsia="en-US"/>
              </w:rPr>
            </w:pPr>
            <w:r w:rsidRPr="00215348">
              <w:rPr>
                <w:sz w:val="20"/>
                <w:szCs w:val="20"/>
                <w:lang w:eastAsia="en-US"/>
              </w:rPr>
              <w:t>Код товара по Общероссийскому классификатору продукции</w:t>
            </w:r>
          </w:p>
          <w:p w14:paraId="39AA06DF" w14:textId="77777777" w:rsidR="001B62F5" w:rsidRPr="00215348" w:rsidRDefault="001B62F5" w:rsidP="00B916D0">
            <w:pPr>
              <w:jc w:val="center"/>
              <w:rPr>
                <w:sz w:val="20"/>
                <w:szCs w:val="20"/>
                <w:lang w:eastAsia="en-US"/>
              </w:rPr>
            </w:pPr>
            <w:r w:rsidRPr="00215348">
              <w:rPr>
                <w:sz w:val="20"/>
                <w:szCs w:val="20"/>
                <w:lang w:eastAsia="en-US"/>
              </w:rPr>
              <w:t>по видам экономической деятельности</w:t>
            </w:r>
          </w:p>
          <w:p w14:paraId="4AD662BE" w14:textId="77777777" w:rsidR="001B62F5" w:rsidRPr="00215348" w:rsidRDefault="001B62F5" w:rsidP="00B916D0">
            <w:pPr>
              <w:jc w:val="center"/>
              <w:rPr>
                <w:sz w:val="20"/>
                <w:szCs w:val="20"/>
                <w:lang w:eastAsia="en-US"/>
              </w:rPr>
            </w:pPr>
            <w:r w:rsidRPr="00215348">
              <w:rPr>
                <w:sz w:val="20"/>
                <w:szCs w:val="20"/>
                <w:lang w:eastAsia="en-US"/>
              </w:rPr>
              <w:t>ОК 034-2014</w:t>
            </w:r>
          </w:p>
          <w:p w14:paraId="1D96E2AD" w14:textId="77777777" w:rsidR="001B62F5" w:rsidRPr="00215348" w:rsidRDefault="001B62F5" w:rsidP="00B916D0">
            <w:pPr>
              <w:jc w:val="center"/>
              <w:rPr>
                <w:sz w:val="20"/>
                <w:szCs w:val="20"/>
                <w:lang w:eastAsia="en-US"/>
              </w:rPr>
            </w:pPr>
            <w:r w:rsidRPr="00215348">
              <w:rPr>
                <w:sz w:val="20"/>
                <w:szCs w:val="20"/>
                <w:lang w:eastAsia="en-US"/>
              </w:rPr>
              <w:t>(КПЕС 2008)</w:t>
            </w:r>
          </w:p>
          <w:p w14:paraId="4082BD8C" w14:textId="77777777" w:rsidR="001B62F5" w:rsidRPr="00215348" w:rsidRDefault="001B62F5" w:rsidP="00B916D0">
            <w:pPr>
              <w:ind w:right="43"/>
              <w:jc w:val="center"/>
              <w:rPr>
                <w:sz w:val="20"/>
                <w:szCs w:val="20"/>
              </w:rPr>
            </w:pPr>
            <w:r w:rsidRPr="00215348">
              <w:rPr>
                <w:sz w:val="20"/>
                <w:szCs w:val="20"/>
                <w:lang w:eastAsia="en-US"/>
              </w:rPr>
              <w:t>(ОКПД2)</w:t>
            </w:r>
          </w:p>
        </w:tc>
        <w:tc>
          <w:tcPr>
            <w:tcW w:w="2552" w:type="dxa"/>
            <w:tcBorders>
              <w:top w:val="single" w:sz="4" w:space="0" w:color="auto"/>
              <w:left w:val="single" w:sz="4" w:space="0" w:color="auto"/>
              <w:bottom w:val="single" w:sz="4" w:space="0" w:color="auto"/>
              <w:right w:val="single" w:sz="4" w:space="0" w:color="auto"/>
            </w:tcBorders>
          </w:tcPr>
          <w:p w14:paraId="72AE6E43" w14:textId="5650D5BB" w:rsidR="001B62F5" w:rsidRPr="00215348" w:rsidRDefault="001B62F5" w:rsidP="00B916D0">
            <w:pPr>
              <w:ind w:right="43"/>
              <w:jc w:val="center"/>
              <w:rPr>
                <w:sz w:val="20"/>
                <w:szCs w:val="20"/>
              </w:rPr>
            </w:pPr>
            <w:r w:rsidRPr="00215348">
              <w:rPr>
                <w:sz w:val="20"/>
                <w:szCs w:val="20"/>
              </w:rPr>
              <w:t>Номер реестровой записи товара в реестрах, предусмотренных Постановлени</w:t>
            </w:r>
            <w:r w:rsidR="00853C8D" w:rsidRPr="00215348">
              <w:rPr>
                <w:sz w:val="20"/>
                <w:szCs w:val="20"/>
              </w:rPr>
              <w:t xml:space="preserve">ем Правительства </w:t>
            </w:r>
            <w:r w:rsidRPr="00215348">
              <w:rPr>
                <w:sz w:val="20"/>
                <w:szCs w:val="20"/>
              </w:rPr>
              <w:t xml:space="preserve">№ </w:t>
            </w:r>
            <w:r w:rsidR="00853C8D" w:rsidRPr="00215348">
              <w:rPr>
                <w:sz w:val="20"/>
                <w:szCs w:val="20"/>
              </w:rPr>
              <w:t>1875</w:t>
            </w:r>
            <w:r w:rsidRPr="00215348">
              <w:rPr>
                <w:sz w:val="20"/>
                <w:szCs w:val="20"/>
                <w:vertAlign w:val="superscript"/>
              </w:rPr>
              <w:t xml:space="preserve">* </w:t>
            </w:r>
            <w:r w:rsidRPr="00215348">
              <w:rPr>
                <w:sz w:val="20"/>
                <w:szCs w:val="20"/>
              </w:rPr>
              <w:t>(при наличии)</w:t>
            </w:r>
          </w:p>
        </w:tc>
        <w:tc>
          <w:tcPr>
            <w:tcW w:w="2268" w:type="dxa"/>
            <w:tcBorders>
              <w:top w:val="single" w:sz="4" w:space="0" w:color="auto"/>
              <w:left w:val="single" w:sz="4" w:space="0" w:color="auto"/>
              <w:bottom w:val="single" w:sz="4" w:space="0" w:color="auto"/>
              <w:right w:val="single" w:sz="4" w:space="0" w:color="auto"/>
            </w:tcBorders>
          </w:tcPr>
          <w:p w14:paraId="28C8E858" w14:textId="77777777" w:rsidR="001B62F5" w:rsidRPr="00215348" w:rsidRDefault="001B62F5" w:rsidP="00B916D0">
            <w:pPr>
              <w:ind w:right="43"/>
              <w:jc w:val="center"/>
              <w:rPr>
                <w:sz w:val="20"/>
                <w:szCs w:val="20"/>
              </w:rPr>
            </w:pPr>
            <w:r w:rsidRPr="00215348">
              <w:rPr>
                <w:sz w:val="20"/>
                <w:szCs w:val="20"/>
                <w:lang w:eastAsia="en-US"/>
              </w:rPr>
              <w:t>Наименование товара</w:t>
            </w:r>
          </w:p>
        </w:tc>
        <w:tc>
          <w:tcPr>
            <w:tcW w:w="2835" w:type="dxa"/>
            <w:tcBorders>
              <w:top w:val="single" w:sz="4" w:space="0" w:color="auto"/>
              <w:left w:val="single" w:sz="4" w:space="0" w:color="auto"/>
              <w:bottom w:val="single" w:sz="4" w:space="0" w:color="auto"/>
              <w:right w:val="single" w:sz="4" w:space="0" w:color="auto"/>
            </w:tcBorders>
          </w:tcPr>
          <w:p w14:paraId="3E862FF1" w14:textId="77777777" w:rsidR="001B62F5" w:rsidRPr="00215348" w:rsidRDefault="001B62F5" w:rsidP="00B916D0">
            <w:pPr>
              <w:jc w:val="center"/>
              <w:rPr>
                <w:sz w:val="20"/>
                <w:szCs w:val="20"/>
                <w:lang w:eastAsia="en-US"/>
              </w:rPr>
            </w:pPr>
            <w:r w:rsidRPr="00215348">
              <w:rPr>
                <w:sz w:val="20"/>
                <w:szCs w:val="20"/>
                <w:lang w:eastAsia="en-US"/>
              </w:rPr>
              <w:t>Объем товара,</w:t>
            </w:r>
          </w:p>
          <w:p w14:paraId="3CE9FE54" w14:textId="77777777" w:rsidR="001B62F5" w:rsidRPr="00215348" w:rsidRDefault="001B62F5" w:rsidP="00B916D0">
            <w:pPr>
              <w:jc w:val="center"/>
              <w:rPr>
                <w:sz w:val="20"/>
                <w:szCs w:val="20"/>
                <w:lang w:eastAsia="en-US"/>
              </w:rPr>
            </w:pPr>
            <w:r w:rsidRPr="00215348">
              <w:rPr>
                <w:sz w:val="20"/>
                <w:szCs w:val="20"/>
                <w:lang w:eastAsia="en-US"/>
              </w:rPr>
              <w:t>в том числе поставленного при выполнении закупаемых работ, оказании закупаемых услуг</w:t>
            </w:r>
          </w:p>
          <w:p w14:paraId="77CEA4D1" w14:textId="77777777" w:rsidR="001B62F5" w:rsidRPr="00215348" w:rsidRDefault="001B62F5" w:rsidP="00B916D0">
            <w:pPr>
              <w:ind w:right="43"/>
              <w:jc w:val="center"/>
              <w:rPr>
                <w:sz w:val="20"/>
                <w:szCs w:val="20"/>
              </w:rPr>
            </w:pPr>
            <w:r w:rsidRPr="00215348">
              <w:rPr>
                <w:sz w:val="20"/>
                <w:szCs w:val="20"/>
                <w:lang w:eastAsia="en-US"/>
              </w:rPr>
              <w:t>(рублей)</w:t>
            </w:r>
          </w:p>
        </w:tc>
        <w:tc>
          <w:tcPr>
            <w:tcW w:w="3431" w:type="dxa"/>
            <w:tcBorders>
              <w:top w:val="single" w:sz="4" w:space="0" w:color="auto"/>
              <w:left w:val="single" w:sz="4" w:space="0" w:color="auto"/>
              <w:bottom w:val="single" w:sz="4" w:space="0" w:color="auto"/>
              <w:right w:val="single" w:sz="4" w:space="0" w:color="auto"/>
            </w:tcBorders>
          </w:tcPr>
          <w:p w14:paraId="4D95F0FE" w14:textId="77777777" w:rsidR="001B62F5" w:rsidRPr="00215348" w:rsidRDefault="001B62F5" w:rsidP="00B916D0">
            <w:pPr>
              <w:jc w:val="center"/>
              <w:rPr>
                <w:sz w:val="20"/>
                <w:szCs w:val="20"/>
                <w:lang w:eastAsia="en-US"/>
              </w:rPr>
            </w:pPr>
            <w:r w:rsidRPr="00215348">
              <w:rPr>
                <w:sz w:val="20"/>
                <w:szCs w:val="20"/>
                <w:lang w:eastAsia="en-US"/>
              </w:rPr>
              <w:t>Объём российского товара, в том числе товара, поставленного</w:t>
            </w:r>
          </w:p>
          <w:p w14:paraId="0C4B1EE9" w14:textId="77777777" w:rsidR="001B62F5" w:rsidRPr="00215348" w:rsidRDefault="001B62F5" w:rsidP="00B916D0">
            <w:pPr>
              <w:jc w:val="center"/>
              <w:rPr>
                <w:sz w:val="20"/>
                <w:szCs w:val="20"/>
                <w:lang w:eastAsia="en-US"/>
              </w:rPr>
            </w:pPr>
            <w:r w:rsidRPr="00215348">
              <w:rPr>
                <w:sz w:val="20"/>
                <w:szCs w:val="20"/>
                <w:lang w:eastAsia="en-US"/>
              </w:rPr>
              <w:t>при выполнении закупаемых работ, оказании закупаемых услуг</w:t>
            </w:r>
          </w:p>
          <w:p w14:paraId="38ED93EE" w14:textId="77777777" w:rsidR="001B62F5" w:rsidRPr="00215348" w:rsidRDefault="001B62F5" w:rsidP="00B916D0">
            <w:pPr>
              <w:ind w:right="43"/>
              <w:jc w:val="center"/>
              <w:rPr>
                <w:sz w:val="20"/>
                <w:szCs w:val="20"/>
              </w:rPr>
            </w:pPr>
            <w:r w:rsidRPr="00215348">
              <w:rPr>
                <w:sz w:val="20"/>
                <w:szCs w:val="20"/>
                <w:lang w:eastAsia="en-US"/>
              </w:rPr>
              <w:t>(рублей)</w:t>
            </w:r>
          </w:p>
        </w:tc>
      </w:tr>
      <w:tr w:rsidR="001B62F5" w14:paraId="6DDE42A1" w14:textId="77777777" w:rsidTr="00215348">
        <w:trPr>
          <w:trHeight w:val="543"/>
        </w:trPr>
        <w:tc>
          <w:tcPr>
            <w:tcW w:w="778" w:type="dxa"/>
            <w:tcBorders>
              <w:top w:val="single" w:sz="4" w:space="0" w:color="auto"/>
              <w:left w:val="single" w:sz="4" w:space="0" w:color="auto"/>
              <w:bottom w:val="single" w:sz="4" w:space="0" w:color="auto"/>
              <w:right w:val="single" w:sz="4" w:space="0" w:color="auto"/>
            </w:tcBorders>
          </w:tcPr>
          <w:p w14:paraId="75067324" w14:textId="77777777" w:rsidR="001B62F5" w:rsidRDefault="001B62F5" w:rsidP="00B916D0">
            <w:pPr>
              <w:ind w:right="43"/>
              <w:jc w:val="both"/>
              <w:rPr>
                <w:sz w:val="28"/>
                <w:szCs w:val="28"/>
              </w:rPr>
            </w:pPr>
          </w:p>
        </w:tc>
        <w:tc>
          <w:tcPr>
            <w:tcW w:w="2761" w:type="dxa"/>
            <w:tcBorders>
              <w:top w:val="single" w:sz="4" w:space="0" w:color="auto"/>
              <w:left w:val="single" w:sz="4" w:space="0" w:color="auto"/>
              <w:bottom w:val="single" w:sz="4" w:space="0" w:color="auto"/>
              <w:right w:val="single" w:sz="4" w:space="0" w:color="auto"/>
            </w:tcBorders>
          </w:tcPr>
          <w:p w14:paraId="137C22FE" w14:textId="77777777" w:rsidR="001B62F5" w:rsidRDefault="001B62F5" w:rsidP="00B916D0">
            <w:pPr>
              <w:ind w:right="43"/>
              <w:jc w:val="both"/>
              <w:rPr>
                <w:sz w:val="28"/>
                <w:szCs w:val="28"/>
              </w:rPr>
            </w:pPr>
          </w:p>
        </w:tc>
        <w:tc>
          <w:tcPr>
            <w:tcW w:w="2552" w:type="dxa"/>
            <w:tcBorders>
              <w:top w:val="single" w:sz="4" w:space="0" w:color="auto"/>
              <w:left w:val="single" w:sz="4" w:space="0" w:color="auto"/>
              <w:bottom w:val="single" w:sz="4" w:space="0" w:color="auto"/>
              <w:right w:val="single" w:sz="4" w:space="0" w:color="auto"/>
            </w:tcBorders>
          </w:tcPr>
          <w:p w14:paraId="1C5727F1" w14:textId="77777777" w:rsidR="001B62F5" w:rsidRDefault="001B62F5" w:rsidP="00B916D0">
            <w:pPr>
              <w:ind w:right="43"/>
              <w:jc w:val="both"/>
              <w:rPr>
                <w:sz w:val="28"/>
                <w:szCs w:val="28"/>
              </w:rPr>
            </w:pPr>
          </w:p>
        </w:tc>
        <w:tc>
          <w:tcPr>
            <w:tcW w:w="2268" w:type="dxa"/>
            <w:tcBorders>
              <w:top w:val="single" w:sz="4" w:space="0" w:color="auto"/>
              <w:left w:val="single" w:sz="4" w:space="0" w:color="auto"/>
              <w:bottom w:val="single" w:sz="4" w:space="0" w:color="auto"/>
              <w:right w:val="single" w:sz="4" w:space="0" w:color="auto"/>
            </w:tcBorders>
          </w:tcPr>
          <w:p w14:paraId="56A40ED5" w14:textId="77777777" w:rsidR="001B62F5" w:rsidRDefault="001B62F5" w:rsidP="00B916D0">
            <w:pPr>
              <w:ind w:right="43"/>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Pr>
          <w:p w14:paraId="6ED9E9C0" w14:textId="77777777" w:rsidR="001B62F5" w:rsidRDefault="001B62F5" w:rsidP="00B916D0">
            <w:pPr>
              <w:ind w:right="43"/>
              <w:jc w:val="both"/>
              <w:rPr>
                <w:sz w:val="28"/>
                <w:szCs w:val="28"/>
              </w:rPr>
            </w:pPr>
          </w:p>
        </w:tc>
        <w:tc>
          <w:tcPr>
            <w:tcW w:w="3431" w:type="dxa"/>
            <w:tcBorders>
              <w:top w:val="single" w:sz="4" w:space="0" w:color="auto"/>
              <w:left w:val="single" w:sz="4" w:space="0" w:color="auto"/>
              <w:bottom w:val="single" w:sz="4" w:space="0" w:color="auto"/>
              <w:right w:val="single" w:sz="4" w:space="0" w:color="auto"/>
            </w:tcBorders>
          </w:tcPr>
          <w:p w14:paraId="38E96BED" w14:textId="77777777" w:rsidR="001B62F5" w:rsidRDefault="001B62F5" w:rsidP="00B916D0">
            <w:pPr>
              <w:ind w:right="43"/>
              <w:jc w:val="both"/>
              <w:rPr>
                <w:sz w:val="28"/>
                <w:szCs w:val="28"/>
              </w:rPr>
            </w:pPr>
          </w:p>
        </w:tc>
      </w:tr>
    </w:tbl>
    <w:p w14:paraId="6E299F0E" w14:textId="77777777" w:rsidR="00853C8D" w:rsidRDefault="00853C8D" w:rsidP="00B916D0">
      <w:pPr>
        <w:rPr>
          <w:vertAlign w:val="superscript"/>
        </w:rPr>
      </w:pPr>
    </w:p>
    <w:p w14:paraId="7A6EC4FF" w14:textId="01289A47" w:rsidR="001B62F5" w:rsidRDefault="00853C8D" w:rsidP="00B916D0">
      <w:pPr>
        <w:rPr>
          <w:vertAlign w:val="superscript"/>
        </w:rPr>
      </w:pPr>
      <w:r>
        <w:rPr>
          <w:vertAlign w:val="superscript"/>
        </w:rPr>
        <w:t>*</w:t>
      </w:r>
      <w:r w:rsidRPr="00853C8D">
        <w:t xml:space="preserve"> </w:t>
      </w:r>
      <w:r w:rsidRPr="00853C8D">
        <w:rPr>
          <w:vertAlign w:val="superscript"/>
        </w:rPr>
        <w:t>Для подтверждения страны происхождения большинства товаров из Приложения 1, Приложения 2 П</w:t>
      </w:r>
      <w:r w:rsidR="00940DEE">
        <w:rPr>
          <w:vertAlign w:val="superscript"/>
        </w:rPr>
        <w:t xml:space="preserve">остановления </w:t>
      </w:r>
      <w:r w:rsidRPr="00853C8D">
        <w:rPr>
          <w:vertAlign w:val="superscript"/>
        </w:rPr>
        <w:t>П</w:t>
      </w:r>
      <w:r w:rsidR="00940DEE">
        <w:rPr>
          <w:vertAlign w:val="superscript"/>
        </w:rPr>
        <w:t>равительства №</w:t>
      </w:r>
      <w:r w:rsidRPr="00853C8D">
        <w:rPr>
          <w:vertAlign w:val="superscript"/>
        </w:rPr>
        <w:t xml:space="preserve"> 1875, необходимо указать реестровый номер продукции из реестра российской промышленной продукции, доступного на официальном портале.</w:t>
      </w:r>
    </w:p>
    <w:p w14:paraId="6ED5B2B2" w14:textId="77777777" w:rsidR="00215348" w:rsidRDefault="00215348" w:rsidP="00215348">
      <w:pPr>
        <w:pStyle w:val="10"/>
        <w:widowControl/>
        <w:autoSpaceDE/>
        <w:adjustRightInd/>
        <w:spacing w:before="0" w:after="0"/>
        <w:jc w:val="center"/>
        <w:rPr>
          <w:rFonts w:ascii="Times New Roman" w:hAnsi="Times New Roman"/>
          <w:kern w:val="0"/>
          <w:sz w:val="24"/>
          <w:szCs w:val="20"/>
        </w:rPr>
      </w:pPr>
    </w:p>
    <w:p w14:paraId="38465A38" w14:textId="585FD0AF" w:rsidR="00215348" w:rsidRPr="00215348" w:rsidRDefault="00215348" w:rsidP="00215348">
      <w:pPr>
        <w:pStyle w:val="10"/>
        <w:widowControl/>
        <w:autoSpaceDE/>
        <w:adjustRightInd/>
        <w:spacing w:before="0" w:after="0"/>
        <w:jc w:val="center"/>
        <w:rPr>
          <w:rFonts w:ascii="Times New Roman" w:hAnsi="Times New Roman"/>
          <w:kern w:val="0"/>
          <w:sz w:val="24"/>
          <w:szCs w:val="20"/>
        </w:rPr>
      </w:pPr>
      <w:r w:rsidRPr="00215348">
        <w:rPr>
          <w:rFonts w:ascii="Times New Roman" w:hAnsi="Times New Roman"/>
          <w:kern w:val="0"/>
          <w:sz w:val="24"/>
          <w:szCs w:val="20"/>
        </w:rPr>
        <w:t>Форму утверждаем:</w:t>
      </w:r>
    </w:p>
    <w:p w14:paraId="0DB33F4F" w14:textId="77777777" w:rsidR="00215348" w:rsidRPr="00215348" w:rsidRDefault="00215348" w:rsidP="00B916D0">
      <w:pPr>
        <w:rPr>
          <w:b/>
        </w:rPr>
      </w:pPr>
    </w:p>
    <w:p w14:paraId="4D7ED0A0" w14:textId="3EE9891D" w:rsidR="001F069E" w:rsidRPr="003F1BCF" w:rsidRDefault="001F069E" w:rsidP="00215348">
      <w:pPr>
        <w:pStyle w:val="10"/>
        <w:widowControl/>
        <w:autoSpaceDE/>
        <w:autoSpaceDN/>
        <w:adjustRightInd/>
        <w:spacing w:before="0" w:after="0"/>
      </w:pPr>
    </w:p>
    <w:tbl>
      <w:tblPr>
        <w:tblpPr w:leftFromText="180" w:rightFromText="180" w:vertAnchor="text" w:horzAnchor="margin" w:tblpY="-72"/>
        <w:tblW w:w="14738" w:type="dxa"/>
        <w:tblLayout w:type="fixed"/>
        <w:tblLook w:val="04A0" w:firstRow="1" w:lastRow="0" w:firstColumn="1" w:lastColumn="0" w:noHBand="0" w:noVBand="1"/>
      </w:tblPr>
      <w:tblGrid>
        <w:gridCol w:w="6866"/>
        <w:gridCol w:w="7872"/>
      </w:tblGrid>
      <w:tr w:rsidR="001B62F5" w14:paraId="44C31E5D" w14:textId="77777777" w:rsidTr="00AF487F">
        <w:trPr>
          <w:trHeight w:val="737"/>
        </w:trPr>
        <w:tc>
          <w:tcPr>
            <w:tcW w:w="6866" w:type="dxa"/>
          </w:tcPr>
          <w:p w14:paraId="4CBA2214" w14:textId="427F4837" w:rsidR="001B62F5" w:rsidRDefault="00215348" w:rsidP="00B916D0">
            <w:pPr>
              <w:rPr>
                <w:rStyle w:val="FontStyle19"/>
                <w:bCs/>
                <w:sz w:val="22"/>
                <w:szCs w:val="22"/>
              </w:rPr>
            </w:pPr>
            <w:r>
              <w:rPr>
                <w:rStyle w:val="FontStyle19"/>
                <w:b/>
                <w:bCs/>
                <w:sz w:val="22"/>
                <w:szCs w:val="22"/>
              </w:rPr>
              <w:t>Исполнитель</w:t>
            </w:r>
          </w:p>
          <w:p w14:paraId="1BBA3F52" w14:textId="77777777" w:rsidR="001B62F5" w:rsidRDefault="001B62F5" w:rsidP="00B916D0">
            <w:pPr>
              <w:jc w:val="right"/>
            </w:pPr>
          </w:p>
          <w:p w14:paraId="531BEF66" w14:textId="77777777" w:rsidR="001B62F5" w:rsidRDefault="001B62F5" w:rsidP="00B916D0">
            <w:pPr>
              <w:rPr>
                <w:rStyle w:val="FontStyle19"/>
                <w:sz w:val="22"/>
                <w:szCs w:val="22"/>
              </w:rPr>
            </w:pPr>
            <w:r>
              <w:rPr>
                <w:rStyle w:val="FontStyle13"/>
                <w:sz w:val="22"/>
                <w:szCs w:val="22"/>
              </w:rPr>
              <w:t>_____________________</w:t>
            </w:r>
            <w:r>
              <w:rPr>
                <w:rStyle w:val="FontStyle19"/>
                <w:sz w:val="22"/>
                <w:szCs w:val="22"/>
              </w:rPr>
              <w:t>/</w:t>
            </w:r>
            <w:r>
              <w:t xml:space="preserve"> </w:t>
            </w:r>
            <w:r>
              <w:rPr>
                <w:lang w:val="en-US"/>
              </w:rPr>
              <w:t>_______________</w:t>
            </w:r>
            <w:r>
              <w:rPr>
                <w:rStyle w:val="FontStyle19"/>
                <w:sz w:val="22"/>
                <w:szCs w:val="22"/>
              </w:rPr>
              <w:t xml:space="preserve"> /                                                                       </w:t>
            </w:r>
          </w:p>
          <w:p w14:paraId="71BC0840" w14:textId="77777777" w:rsidR="001B62F5" w:rsidRDefault="001B62F5" w:rsidP="00B916D0">
            <w:pPr>
              <w:rPr>
                <w:rStyle w:val="FontStyle19"/>
                <w:sz w:val="22"/>
                <w:szCs w:val="22"/>
              </w:rPr>
            </w:pPr>
            <w:proofErr w:type="spellStart"/>
            <w:r>
              <w:rPr>
                <w:rStyle w:val="FontStyle19"/>
                <w:sz w:val="22"/>
                <w:szCs w:val="22"/>
              </w:rPr>
              <w:t>м.п</w:t>
            </w:r>
            <w:proofErr w:type="spellEnd"/>
            <w:r>
              <w:rPr>
                <w:rStyle w:val="FontStyle19"/>
                <w:sz w:val="22"/>
                <w:szCs w:val="22"/>
              </w:rPr>
              <w:t>.</w:t>
            </w:r>
          </w:p>
        </w:tc>
        <w:tc>
          <w:tcPr>
            <w:tcW w:w="7872" w:type="dxa"/>
          </w:tcPr>
          <w:p w14:paraId="5595642D" w14:textId="77777777" w:rsidR="001B62F5" w:rsidRDefault="001B62F5" w:rsidP="00B916D0">
            <w:pPr>
              <w:rPr>
                <w:rStyle w:val="FontStyle19"/>
                <w:b/>
                <w:bCs/>
                <w:sz w:val="22"/>
                <w:szCs w:val="22"/>
              </w:rPr>
            </w:pPr>
            <w:r>
              <w:rPr>
                <w:rStyle w:val="FontStyle19"/>
                <w:b/>
                <w:bCs/>
                <w:sz w:val="22"/>
                <w:szCs w:val="22"/>
              </w:rPr>
              <w:t xml:space="preserve">                                                             Заказчик</w:t>
            </w:r>
          </w:p>
          <w:p w14:paraId="5F3105F6" w14:textId="77777777" w:rsidR="001B62F5" w:rsidRDefault="001B62F5" w:rsidP="00B916D0">
            <w:pPr>
              <w:jc w:val="right"/>
            </w:pPr>
          </w:p>
          <w:p w14:paraId="76BE929E" w14:textId="77777777" w:rsidR="001B62F5" w:rsidRDefault="001B62F5" w:rsidP="00B916D0">
            <w:pPr>
              <w:ind w:left="3374"/>
              <w:rPr>
                <w:rStyle w:val="FontStyle19"/>
                <w:sz w:val="22"/>
                <w:szCs w:val="22"/>
              </w:rPr>
            </w:pPr>
            <w:r>
              <w:rPr>
                <w:rStyle w:val="FontStyle13"/>
                <w:sz w:val="22"/>
                <w:szCs w:val="22"/>
              </w:rPr>
              <w:t>________________________</w:t>
            </w:r>
            <w:r>
              <w:rPr>
                <w:rStyle w:val="FontStyle19"/>
                <w:sz w:val="22"/>
                <w:szCs w:val="22"/>
              </w:rPr>
              <w:t xml:space="preserve">/ </w:t>
            </w:r>
            <w:r>
              <w:rPr>
                <w:lang w:val="en-US"/>
              </w:rPr>
              <w:t>__________</w:t>
            </w:r>
            <w:r>
              <w:rPr>
                <w:rStyle w:val="FontStyle19"/>
                <w:sz w:val="22"/>
                <w:szCs w:val="22"/>
              </w:rPr>
              <w:t>/</w:t>
            </w:r>
          </w:p>
          <w:p w14:paraId="080BB8F4" w14:textId="77777777" w:rsidR="001B62F5" w:rsidRDefault="001B62F5" w:rsidP="00B916D0">
            <w:pPr>
              <w:rPr>
                <w:rStyle w:val="FontStyle19"/>
                <w:sz w:val="22"/>
                <w:szCs w:val="22"/>
              </w:rPr>
            </w:pPr>
            <w:r>
              <w:rPr>
                <w:rStyle w:val="FontStyle19"/>
                <w:sz w:val="22"/>
                <w:szCs w:val="22"/>
              </w:rPr>
              <w:t xml:space="preserve">                                                             </w:t>
            </w:r>
            <w:proofErr w:type="spellStart"/>
            <w:r>
              <w:rPr>
                <w:rStyle w:val="FontStyle19"/>
                <w:sz w:val="22"/>
                <w:szCs w:val="22"/>
              </w:rPr>
              <w:t>м.п</w:t>
            </w:r>
            <w:proofErr w:type="spellEnd"/>
            <w:r>
              <w:rPr>
                <w:rStyle w:val="FontStyle19"/>
                <w:sz w:val="22"/>
                <w:szCs w:val="22"/>
              </w:rPr>
              <w:t>.</w:t>
            </w:r>
          </w:p>
        </w:tc>
      </w:tr>
    </w:tbl>
    <w:p w14:paraId="752F2D5B" w14:textId="6D4BBABB" w:rsidR="001F069E" w:rsidRPr="008A3F4C" w:rsidRDefault="001F069E" w:rsidP="00861C70">
      <w:pPr>
        <w:widowControl/>
        <w:autoSpaceDE/>
        <w:autoSpaceDN/>
        <w:adjustRightInd/>
        <w:jc w:val="right"/>
        <w:rPr>
          <w:color w:val="000000"/>
        </w:rPr>
      </w:pPr>
      <w:r w:rsidRPr="008A3F4C">
        <w:rPr>
          <w:color w:val="000000"/>
        </w:rPr>
        <w:lastRenderedPageBreak/>
        <w:t>Приложение №</w:t>
      </w:r>
      <w:r>
        <w:rPr>
          <w:color w:val="000000"/>
        </w:rPr>
        <w:t xml:space="preserve"> 3</w:t>
      </w:r>
    </w:p>
    <w:p w14:paraId="2DEBF478" w14:textId="69E67196" w:rsidR="00584221" w:rsidRDefault="001F069E" w:rsidP="00B916D0">
      <w:pPr>
        <w:jc w:val="right"/>
        <w:rPr>
          <w:b/>
          <w:sz w:val="22"/>
          <w:szCs w:val="22"/>
        </w:rPr>
      </w:pPr>
      <w:r w:rsidRPr="008A3F4C">
        <w:rPr>
          <w:color w:val="000000"/>
        </w:rPr>
        <w:t>к Договору №_____</w:t>
      </w:r>
      <w:r>
        <w:rPr>
          <w:color w:val="000000"/>
        </w:rPr>
        <w:t>__</w:t>
      </w:r>
      <w:r w:rsidRPr="008A3F4C">
        <w:rPr>
          <w:color w:val="000000"/>
        </w:rPr>
        <w:t>_от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FB10DE">
        <w:rPr>
          <w:color w:val="000000"/>
        </w:rPr>
        <w:t>5</w:t>
      </w:r>
      <w:r w:rsidRPr="008A3F4C">
        <w:rPr>
          <w:color w:val="000000"/>
        </w:rPr>
        <w:t xml:space="preserve"> г.</w:t>
      </w:r>
      <w:r w:rsidR="00607094" w:rsidRPr="00607094">
        <w:rPr>
          <w:b/>
          <w:sz w:val="22"/>
          <w:szCs w:val="22"/>
        </w:rPr>
        <w:t xml:space="preserve"> </w:t>
      </w:r>
    </w:p>
    <w:p w14:paraId="48A07F74" w14:textId="77777777" w:rsidR="00861C70" w:rsidRDefault="00861C70" w:rsidP="00B916D0">
      <w:pPr>
        <w:jc w:val="right"/>
        <w:rPr>
          <w:b/>
          <w:sz w:val="22"/>
          <w:szCs w:val="22"/>
        </w:rPr>
      </w:pPr>
    </w:p>
    <w:p w14:paraId="34169A4D" w14:textId="77777777" w:rsidR="00861C70" w:rsidRDefault="00861C70" w:rsidP="00B916D0">
      <w:pPr>
        <w:jc w:val="right"/>
        <w:rPr>
          <w:b/>
          <w:sz w:val="22"/>
          <w:szCs w:val="22"/>
        </w:rPr>
      </w:pPr>
    </w:p>
    <w:p w14:paraId="6854CE08" w14:textId="77777777" w:rsidR="00861C70" w:rsidRDefault="00861C70" w:rsidP="00861C70">
      <w:pPr>
        <w:tabs>
          <w:tab w:val="center" w:pos="4677"/>
          <w:tab w:val="right" w:pos="9355"/>
        </w:tabs>
        <w:jc w:val="center"/>
        <w:rPr>
          <w:b/>
          <w:sz w:val="22"/>
          <w:szCs w:val="22"/>
          <w:lang w:eastAsia="en-US"/>
        </w:rPr>
      </w:pPr>
      <w:r>
        <w:rPr>
          <w:b/>
          <w:sz w:val="22"/>
          <w:szCs w:val="22"/>
          <w:lang w:eastAsia="en-US"/>
        </w:rPr>
        <w:t>Форма по раскрытию информации в отношении всей цепочки собственников, включая бенефициаров (в том числе, конечных)</w:t>
      </w:r>
    </w:p>
    <w:p w14:paraId="1870F495" w14:textId="77777777" w:rsidR="00861C70" w:rsidRDefault="00861C70" w:rsidP="00861C70">
      <w:pPr>
        <w:tabs>
          <w:tab w:val="left" w:pos="426"/>
          <w:tab w:val="left" w:pos="7797"/>
        </w:tabs>
        <w:jc w:val="center"/>
        <w:rPr>
          <w:i/>
          <w:sz w:val="22"/>
          <w:szCs w:val="22"/>
          <w:lang w:eastAsia="en-US"/>
        </w:rPr>
      </w:pPr>
      <w:r>
        <w:rPr>
          <w:i/>
          <w:sz w:val="22"/>
          <w:szCs w:val="22"/>
          <w:lang w:eastAsia="en-US"/>
        </w:rPr>
        <w:t>Организационно-правовая форма (полностью) «Наименование контрагента»</w:t>
      </w:r>
    </w:p>
    <w:tbl>
      <w:tblPr>
        <w:tblpPr w:leftFromText="180" w:rightFromText="180" w:vertAnchor="page" w:horzAnchor="margin" w:tblpXSpec="center" w:tblpY="3031"/>
        <w:tblW w:w="15304" w:type="dxa"/>
        <w:tblLayout w:type="fixed"/>
        <w:tblLook w:val="00A0" w:firstRow="1" w:lastRow="0" w:firstColumn="1" w:lastColumn="0" w:noHBand="0" w:noVBand="0"/>
      </w:tblPr>
      <w:tblGrid>
        <w:gridCol w:w="392"/>
        <w:gridCol w:w="944"/>
        <w:gridCol w:w="757"/>
        <w:gridCol w:w="1080"/>
        <w:gridCol w:w="862"/>
        <w:gridCol w:w="1275"/>
        <w:gridCol w:w="1578"/>
        <w:gridCol w:w="524"/>
        <w:gridCol w:w="634"/>
        <w:gridCol w:w="828"/>
        <w:gridCol w:w="1278"/>
        <w:gridCol w:w="1461"/>
        <w:gridCol w:w="1461"/>
        <w:gridCol w:w="955"/>
        <w:gridCol w:w="1275"/>
      </w:tblGrid>
      <w:tr w:rsidR="00861C70" w:rsidRPr="007D0557" w14:paraId="0701FF27" w14:textId="77777777" w:rsidTr="006801C2">
        <w:trPr>
          <w:trHeight w:val="280"/>
        </w:trPr>
        <w:tc>
          <w:tcPr>
            <w:tcW w:w="392" w:type="dxa"/>
            <w:vMerge w:val="restart"/>
            <w:tcBorders>
              <w:top w:val="single" w:sz="4" w:space="0" w:color="auto"/>
              <w:left w:val="single" w:sz="4" w:space="0" w:color="auto"/>
              <w:right w:val="single" w:sz="4" w:space="0" w:color="auto"/>
            </w:tcBorders>
            <w:shd w:val="clear" w:color="auto" w:fill="BFBFBF"/>
            <w:textDirection w:val="btLr"/>
            <w:vAlign w:val="center"/>
          </w:tcPr>
          <w:p w14:paraId="32C3B591" w14:textId="77777777" w:rsidR="00861C70" w:rsidRPr="007D0557" w:rsidRDefault="00861C70" w:rsidP="00861C70">
            <w:pPr>
              <w:ind w:left="113" w:right="113"/>
              <w:jc w:val="center"/>
              <w:rPr>
                <w:color w:val="000000"/>
                <w:sz w:val="16"/>
                <w:szCs w:val="16"/>
              </w:rPr>
            </w:pPr>
            <w:r w:rsidRPr="007D0557">
              <w:rPr>
                <w:color w:val="000000"/>
                <w:sz w:val="16"/>
                <w:szCs w:val="16"/>
              </w:rPr>
              <w:t>№</w:t>
            </w:r>
            <w:r>
              <w:rPr>
                <w:color w:val="000000"/>
                <w:sz w:val="16"/>
                <w:szCs w:val="16"/>
              </w:rPr>
              <w:t xml:space="preserve"> п/п</w:t>
            </w:r>
            <w:r w:rsidRPr="007D0557">
              <w:rPr>
                <w:color w:val="000000"/>
                <w:sz w:val="16"/>
                <w:szCs w:val="16"/>
              </w:rPr>
              <w:t> </w:t>
            </w:r>
          </w:p>
        </w:tc>
        <w:tc>
          <w:tcPr>
            <w:tcW w:w="6496" w:type="dxa"/>
            <w:gridSpan w:val="6"/>
            <w:tcBorders>
              <w:top w:val="single" w:sz="4" w:space="0" w:color="auto"/>
              <w:left w:val="nil"/>
              <w:bottom w:val="single" w:sz="4" w:space="0" w:color="auto"/>
              <w:right w:val="single" w:sz="4" w:space="0" w:color="auto"/>
            </w:tcBorders>
            <w:shd w:val="clear" w:color="auto" w:fill="BFBFBF"/>
          </w:tcPr>
          <w:p w14:paraId="19194ACE" w14:textId="77777777" w:rsidR="00861C70" w:rsidRPr="007D0557" w:rsidRDefault="00861C70" w:rsidP="00861C70">
            <w:pPr>
              <w:jc w:val="center"/>
              <w:rPr>
                <w:color w:val="000000"/>
                <w:sz w:val="16"/>
                <w:szCs w:val="16"/>
              </w:rPr>
            </w:pPr>
            <w:r>
              <w:rPr>
                <w:color w:val="000000"/>
                <w:sz w:val="16"/>
                <w:szCs w:val="16"/>
              </w:rPr>
              <w:t>Наименование контрагента (ИНН, вид деятельности)</w:t>
            </w:r>
          </w:p>
        </w:tc>
        <w:tc>
          <w:tcPr>
            <w:tcW w:w="8416" w:type="dxa"/>
            <w:gridSpan w:val="8"/>
            <w:tcBorders>
              <w:top w:val="single" w:sz="4" w:space="0" w:color="auto"/>
              <w:left w:val="nil"/>
              <w:bottom w:val="single" w:sz="4" w:space="0" w:color="auto"/>
              <w:right w:val="single" w:sz="4" w:space="0" w:color="auto"/>
            </w:tcBorders>
            <w:shd w:val="clear" w:color="auto" w:fill="BFBFBF"/>
          </w:tcPr>
          <w:p w14:paraId="7A576D1E" w14:textId="77777777" w:rsidR="00861C70" w:rsidRPr="007D0557" w:rsidRDefault="00861C70" w:rsidP="00861C70">
            <w:pPr>
              <w:jc w:val="center"/>
              <w:rPr>
                <w:color w:val="000000"/>
                <w:sz w:val="16"/>
                <w:szCs w:val="16"/>
              </w:rPr>
            </w:pPr>
            <w:r>
              <w:rPr>
                <w:color w:val="000000"/>
                <w:sz w:val="16"/>
                <w:szCs w:val="16"/>
              </w:rPr>
              <w:t>И</w:t>
            </w:r>
            <w:r w:rsidRPr="007D0557">
              <w:rPr>
                <w:color w:val="000000"/>
                <w:sz w:val="16"/>
                <w:szCs w:val="16"/>
              </w:rPr>
              <w:t>нформация о цепочке собственников контрагента, включая бенефициаров (в том числе конечных)</w:t>
            </w:r>
          </w:p>
        </w:tc>
      </w:tr>
      <w:tr w:rsidR="00861C70" w:rsidRPr="007D0557" w14:paraId="0CE1B541" w14:textId="77777777" w:rsidTr="006801C2">
        <w:trPr>
          <w:trHeight w:val="1401"/>
        </w:trPr>
        <w:tc>
          <w:tcPr>
            <w:tcW w:w="392" w:type="dxa"/>
            <w:vMerge/>
            <w:tcBorders>
              <w:left w:val="single" w:sz="4" w:space="0" w:color="auto"/>
              <w:bottom w:val="single" w:sz="4" w:space="0" w:color="auto"/>
              <w:right w:val="single" w:sz="4" w:space="0" w:color="auto"/>
            </w:tcBorders>
            <w:shd w:val="clear" w:color="auto" w:fill="BFBFBF"/>
            <w:vAlign w:val="center"/>
          </w:tcPr>
          <w:p w14:paraId="72A63A54" w14:textId="77777777" w:rsidR="00861C70" w:rsidRPr="007D0557" w:rsidRDefault="00861C70" w:rsidP="00861C70">
            <w:pPr>
              <w:rPr>
                <w:color w:val="000000"/>
                <w:sz w:val="16"/>
                <w:szCs w:val="16"/>
              </w:rPr>
            </w:pPr>
          </w:p>
        </w:tc>
        <w:tc>
          <w:tcPr>
            <w:tcW w:w="944" w:type="dxa"/>
            <w:tcBorders>
              <w:top w:val="single" w:sz="4" w:space="0" w:color="auto"/>
              <w:left w:val="nil"/>
              <w:bottom w:val="single" w:sz="4" w:space="0" w:color="auto"/>
              <w:right w:val="single" w:sz="4" w:space="0" w:color="auto"/>
            </w:tcBorders>
            <w:shd w:val="clear" w:color="auto" w:fill="BFBFBF"/>
            <w:vAlign w:val="center"/>
          </w:tcPr>
          <w:p w14:paraId="6E18AD70" w14:textId="77777777" w:rsidR="00861C70" w:rsidRPr="007D0557" w:rsidRDefault="00861C70" w:rsidP="00861C70">
            <w:pPr>
              <w:jc w:val="center"/>
              <w:rPr>
                <w:color w:val="000000"/>
                <w:sz w:val="16"/>
                <w:szCs w:val="16"/>
              </w:rPr>
            </w:pPr>
            <w:r w:rsidRPr="007D0557">
              <w:rPr>
                <w:color w:val="000000"/>
                <w:sz w:val="16"/>
                <w:szCs w:val="16"/>
              </w:rPr>
              <w:t>ИНН</w:t>
            </w:r>
          </w:p>
        </w:tc>
        <w:tc>
          <w:tcPr>
            <w:tcW w:w="757" w:type="dxa"/>
            <w:tcBorders>
              <w:top w:val="single" w:sz="4" w:space="0" w:color="auto"/>
              <w:left w:val="nil"/>
              <w:bottom w:val="single" w:sz="4" w:space="0" w:color="auto"/>
              <w:right w:val="single" w:sz="4" w:space="0" w:color="auto"/>
            </w:tcBorders>
            <w:shd w:val="clear" w:color="auto" w:fill="BFBFBF"/>
            <w:vAlign w:val="center"/>
          </w:tcPr>
          <w:p w14:paraId="43C28485" w14:textId="77777777" w:rsidR="00861C70" w:rsidRPr="007D0557" w:rsidRDefault="00861C70" w:rsidP="00861C70">
            <w:pPr>
              <w:jc w:val="center"/>
              <w:rPr>
                <w:color w:val="000000"/>
                <w:sz w:val="16"/>
                <w:szCs w:val="16"/>
              </w:rPr>
            </w:pPr>
            <w:r w:rsidRPr="007D0557">
              <w:rPr>
                <w:color w:val="000000"/>
                <w:sz w:val="16"/>
                <w:szCs w:val="16"/>
              </w:rPr>
              <w:t>ОГРН</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1862AC46" w14:textId="77777777" w:rsidR="00861C70" w:rsidRPr="007D0557" w:rsidRDefault="00861C70" w:rsidP="00861C70">
            <w:pPr>
              <w:jc w:val="center"/>
              <w:rPr>
                <w:color w:val="000000"/>
                <w:sz w:val="16"/>
                <w:szCs w:val="16"/>
              </w:rPr>
            </w:pPr>
            <w:r w:rsidRPr="007D0557">
              <w:rPr>
                <w:color w:val="000000"/>
                <w:sz w:val="16"/>
                <w:szCs w:val="16"/>
              </w:rPr>
              <w:t>Наименование краткое</w:t>
            </w:r>
          </w:p>
        </w:tc>
        <w:tc>
          <w:tcPr>
            <w:tcW w:w="862" w:type="dxa"/>
            <w:tcBorders>
              <w:top w:val="single" w:sz="4" w:space="0" w:color="auto"/>
              <w:left w:val="nil"/>
              <w:bottom w:val="single" w:sz="4" w:space="0" w:color="auto"/>
              <w:right w:val="single" w:sz="4" w:space="0" w:color="auto"/>
            </w:tcBorders>
            <w:shd w:val="clear" w:color="auto" w:fill="BFBFBF"/>
            <w:vAlign w:val="center"/>
          </w:tcPr>
          <w:p w14:paraId="1C77B79F" w14:textId="77777777" w:rsidR="00861C70" w:rsidRPr="007D0557" w:rsidRDefault="00861C70" w:rsidP="00861C70">
            <w:pPr>
              <w:jc w:val="center"/>
              <w:rPr>
                <w:color w:val="000000"/>
                <w:sz w:val="16"/>
                <w:szCs w:val="16"/>
              </w:rPr>
            </w:pPr>
            <w:r w:rsidRPr="007D0557">
              <w:rPr>
                <w:color w:val="000000"/>
                <w:sz w:val="16"/>
                <w:szCs w:val="16"/>
              </w:rPr>
              <w:t>Код ОКВЭД</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37CC1F76" w14:textId="77777777" w:rsidR="00861C70" w:rsidRPr="007D0557" w:rsidRDefault="00861C70" w:rsidP="00861C70">
            <w:pPr>
              <w:jc w:val="center"/>
              <w:rPr>
                <w:color w:val="000000"/>
                <w:sz w:val="16"/>
                <w:szCs w:val="16"/>
              </w:rPr>
            </w:pPr>
            <w:r w:rsidRPr="007D0557">
              <w:rPr>
                <w:color w:val="000000"/>
                <w:sz w:val="16"/>
                <w:szCs w:val="16"/>
              </w:rPr>
              <w:t>Фамилия, Имя, Отчество руководителя</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2CDFBD65" w14:textId="77777777" w:rsidR="00861C70" w:rsidRPr="007D0557" w:rsidRDefault="00861C70" w:rsidP="00861C70">
            <w:pPr>
              <w:jc w:val="center"/>
              <w:rPr>
                <w:color w:val="000000"/>
                <w:sz w:val="16"/>
                <w:szCs w:val="16"/>
              </w:rPr>
            </w:pPr>
            <w:r w:rsidRPr="007D0557">
              <w:rPr>
                <w:color w:val="000000"/>
                <w:sz w:val="16"/>
                <w:szCs w:val="16"/>
              </w:rPr>
              <w:t>Серия и номер документа, удостоверяющего личность руководителя</w:t>
            </w:r>
          </w:p>
        </w:tc>
        <w:tc>
          <w:tcPr>
            <w:tcW w:w="524" w:type="dxa"/>
            <w:tcBorders>
              <w:top w:val="single" w:sz="4" w:space="0" w:color="auto"/>
              <w:left w:val="nil"/>
              <w:bottom w:val="single" w:sz="4" w:space="0" w:color="auto"/>
              <w:right w:val="single" w:sz="4" w:space="0" w:color="auto"/>
            </w:tcBorders>
            <w:shd w:val="clear" w:color="auto" w:fill="BFBFBF"/>
            <w:vAlign w:val="center"/>
          </w:tcPr>
          <w:p w14:paraId="1E71A921" w14:textId="77777777" w:rsidR="00861C70" w:rsidRPr="007D0557" w:rsidRDefault="00861C70" w:rsidP="00861C70">
            <w:pPr>
              <w:jc w:val="center"/>
              <w:rPr>
                <w:color w:val="000000"/>
                <w:sz w:val="16"/>
                <w:szCs w:val="16"/>
              </w:rPr>
            </w:pPr>
            <w:r w:rsidRPr="007D0557">
              <w:rPr>
                <w:color w:val="000000"/>
                <w:sz w:val="16"/>
                <w:szCs w:val="16"/>
              </w:rPr>
              <w:t>№</w:t>
            </w:r>
          </w:p>
        </w:tc>
        <w:tc>
          <w:tcPr>
            <w:tcW w:w="634" w:type="dxa"/>
            <w:tcBorders>
              <w:top w:val="single" w:sz="4" w:space="0" w:color="auto"/>
              <w:left w:val="nil"/>
              <w:bottom w:val="single" w:sz="4" w:space="0" w:color="auto"/>
              <w:right w:val="single" w:sz="4" w:space="0" w:color="auto"/>
            </w:tcBorders>
            <w:shd w:val="clear" w:color="auto" w:fill="BFBFBF"/>
            <w:vAlign w:val="center"/>
          </w:tcPr>
          <w:p w14:paraId="09721DE0" w14:textId="77777777" w:rsidR="00861C70" w:rsidRPr="007D0557" w:rsidRDefault="00861C70" w:rsidP="00861C70">
            <w:pPr>
              <w:jc w:val="center"/>
              <w:rPr>
                <w:color w:val="000000"/>
                <w:sz w:val="16"/>
                <w:szCs w:val="16"/>
              </w:rPr>
            </w:pPr>
            <w:r w:rsidRPr="007D0557">
              <w:rPr>
                <w:color w:val="000000"/>
                <w:sz w:val="16"/>
                <w:szCs w:val="16"/>
              </w:rPr>
              <w:t>ИНН</w:t>
            </w:r>
          </w:p>
        </w:tc>
        <w:tc>
          <w:tcPr>
            <w:tcW w:w="828" w:type="dxa"/>
            <w:tcBorders>
              <w:top w:val="single" w:sz="4" w:space="0" w:color="auto"/>
              <w:left w:val="nil"/>
              <w:bottom w:val="single" w:sz="4" w:space="0" w:color="auto"/>
              <w:right w:val="single" w:sz="4" w:space="0" w:color="auto"/>
            </w:tcBorders>
            <w:shd w:val="clear" w:color="auto" w:fill="BFBFBF"/>
            <w:vAlign w:val="center"/>
          </w:tcPr>
          <w:p w14:paraId="79F0C767" w14:textId="77777777" w:rsidR="00861C70" w:rsidRPr="007D0557" w:rsidRDefault="00861C70" w:rsidP="00861C70">
            <w:pPr>
              <w:jc w:val="center"/>
              <w:rPr>
                <w:color w:val="000000"/>
                <w:sz w:val="16"/>
                <w:szCs w:val="16"/>
              </w:rPr>
            </w:pPr>
            <w:r w:rsidRPr="007D0557">
              <w:rPr>
                <w:color w:val="000000"/>
                <w:sz w:val="16"/>
                <w:szCs w:val="16"/>
              </w:rPr>
              <w:t>ОГРН</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251EC0FE" w14:textId="77777777" w:rsidR="00861C70" w:rsidRPr="007D0557" w:rsidRDefault="00861C70" w:rsidP="00861C70">
            <w:pPr>
              <w:rPr>
                <w:color w:val="000000"/>
                <w:sz w:val="16"/>
                <w:szCs w:val="16"/>
              </w:rPr>
            </w:pPr>
            <w:r w:rsidRPr="007D0557">
              <w:rPr>
                <w:color w:val="000000"/>
                <w:sz w:val="16"/>
                <w:szCs w:val="16"/>
              </w:rPr>
              <w:t>Наименование / ФИО</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27DE8C71" w14:textId="77777777" w:rsidR="00861C70" w:rsidRPr="007D0557" w:rsidRDefault="00861C70" w:rsidP="00861C70">
            <w:pPr>
              <w:jc w:val="center"/>
              <w:rPr>
                <w:color w:val="000000"/>
                <w:sz w:val="16"/>
                <w:szCs w:val="16"/>
              </w:rPr>
            </w:pPr>
            <w:r w:rsidRPr="007D0557">
              <w:rPr>
                <w:color w:val="000000"/>
                <w:sz w:val="16"/>
                <w:szCs w:val="16"/>
              </w:rPr>
              <w:t>Адрес регистрации</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1FBE9F6C" w14:textId="77777777" w:rsidR="00861C70" w:rsidRPr="007D0557" w:rsidRDefault="00861C70" w:rsidP="00861C70">
            <w:pPr>
              <w:jc w:val="center"/>
              <w:rPr>
                <w:color w:val="000000"/>
                <w:sz w:val="16"/>
                <w:szCs w:val="16"/>
              </w:rPr>
            </w:pPr>
            <w:r w:rsidRPr="007D0557">
              <w:rPr>
                <w:color w:val="000000"/>
                <w:sz w:val="16"/>
                <w:szCs w:val="16"/>
              </w:rPr>
              <w:t>Серия и номер документа, удостоверяющего личность (для физическ</w:t>
            </w:r>
            <w:r>
              <w:rPr>
                <w:color w:val="000000"/>
                <w:sz w:val="16"/>
                <w:szCs w:val="16"/>
              </w:rPr>
              <w:t>их</w:t>
            </w:r>
            <w:r w:rsidRPr="007D0557">
              <w:rPr>
                <w:color w:val="000000"/>
                <w:sz w:val="16"/>
                <w:szCs w:val="16"/>
              </w:rPr>
              <w:t xml:space="preserve"> лиц)</w:t>
            </w:r>
          </w:p>
        </w:tc>
        <w:tc>
          <w:tcPr>
            <w:tcW w:w="955" w:type="dxa"/>
            <w:tcBorders>
              <w:top w:val="single" w:sz="4" w:space="0" w:color="auto"/>
              <w:left w:val="nil"/>
              <w:bottom w:val="single" w:sz="4" w:space="0" w:color="auto"/>
              <w:right w:val="single" w:sz="4" w:space="0" w:color="auto"/>
            </w:tcBorders>
            <w:shd w:val="clear" w:color="auto" w:fill="BFBFBF"/>
            <w:vAlign w:val="center"/>
          </w:tcPr>
          <w:p w14:paraId="6EF6B9F0" w14:textId="77777777" w:rsidR="00861C70" w:rsidRPr="007D0557" w:rsidRDefault="00861C70" w:rsidP="00861C70">
            <w:pPr>
              <w:jc w:val="center"/>
              <w:rPr>
                <w:color w:val="000000"/>
                <w:sz w:val="16"/>
                <w:szCs w:val="16"/>
              </w:rPr>
            </w:pPr>
            <w:r w:rsidRPr="007D0557">
              <w:rPr>
                <w:color w:val="000000"/>
                <w:sz w:val="16"/>
                <w:szCs w:val="16"/>
              </w:rPr>
              <w:t>Руководитель / участник / бенефициар</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tcPr>
          <w:p w14:paraId="0A4825E0" w14:textId="77777777" w:rsidR="00861C70" w:rsidRPr="007D0557" w:rsidRDefault="00861C70" w:rsidP="00861C70">
            <w:pPr>
              <w:rPr>
                <w:color w:val="000000"/>
                <w:sz w:val="16"/>
                <w:szCs w:val="16"/>
              </w:rPr>
            </w:pPr>
            <w:r w:rsidRPr="007D0557">
              <w:rPr>
                <w:color w:val="000000"/>
                <w:sz w:val="16"/>
                <w:szCs w:val="16"/>
              </w:rPr>
              <w:t>Информация о подтверждающих документах (</w:t>
            </w:r>
            <w:r>
              <w:rPr>
                <w:color w:val="000000"/>
                <w:sz w:val="16"/>
                <w:szCs w:val="16"/>
              </w:rPr>
              <w:t>наименована, номера</w:t>
            </w:r>
            <w:r w:rsidRPr="007D0557">
              <w:rPr>
                <w:color w:val="000000"/>
                <w:sz w:val="16"/>
                <w:szCs w:val="16"/>
              </w:rPr>
              <w:t xml:space="preserve"> и т.д.)</w:t>
            </w:r>
          </w:p>
        </w:tc>
      </w:tr>
      <w:tr w:rsidR="00861C70" w:rsidRPr="007D0557" w14:paraId="15589593" w14:textId="77777777" w:rsidTr="006801C2">
        <w:trPr>
          <w:trHeight w:val="226"/>
        </w:trPr>
        <w:tc>
          <w:tcPr>
            <w:tcW w:w="392" w:type="dxa"/>
            <w:tcBorders>
              <w:top w:val="single" w:sz="4" w:space="0" w:color="auto"/>
              <w:left w:val="single" w:sz="4" w:space="0" w:color="auto"/>
              <w:bottom w:val="single" w:sz="4" w:space="0" w:color="auto"/>
              <w:right w:val="single" w:sz="4" w:space="0" w:color="auto"/>
            </w:tcBorders>
            <w:shd w:val="clear" w:color="auto" w:fill="BFBFBF"/>
            <w:vAlign w:val="center"/>
          </w:tcPr>
          <w:p w14:paraId="49F33EE7" w14:textId="77777777" w:rsidR="00861C70" w:rsidRPr="007D0557" w:rsidRDefault="00861C70" w:rsidP="00861C70">
            <w:pPr>
              <w:jc w:val="center"/>
              <w:rPr>
                <w:color w:val="000000"/>
                <w:sz w:val="16"/>
                <w:szCs w:val="16"/>
              </w:rPr>
            </w:pPr>
            <w:r>
              <w:rPr>
                <w:color w:val="000000"/>
                <w:sz w:val="16"/>
                <w:szCs w:val="16"/>
              </w:rPr>
              <w:t>1</w:t>
            </w:r>
          </w:p>
        </w:tc>
        <w:tc>
          <w:tcPr>
            <w:tcW w:w="944" w:type="dxa"/>
            <w:tcBorders>
              <w:top w:val="single" w:sz="4" w:space="0" w:color="auto"/>
              <w:left w:val="nil"/>
              <w:bottom w:val="single" w:sz="4" w:space="0" w:color="auto"/>
              <w:right w:val="single" w:sz="4" w:space="0" w:color="auto"/>
            </w:tcBorders>
            <w:shd w:val="clear" w:color="auto" w:fill="BFBFBF"/>
            <w:vAlign w:val="center"/>
          </w:tcPr>
          <w:p w14:paraId="13C0F7EA" w14:textId="77777777" w:rsidR="00861C70" w:rsidRPr="007D0557" w:rsidRDefault="00861C70" w:rsidP="00861C70">
            <w:pPr>
              <w:jc w:val="center"/>
              <w:rPr>
                <w:color w:val="000000"/>
                <w:sz w:val="16"/>
                <w:szCs w:val="16"/>
              </w:rPr>
            </w:pPr>
            <w:r>
              <w:rPr>
                <w:color w:val="000000"/>
                <w:sz w:val="16"/>
                <w:szCs w:val="16"/>
              </w:rPr>
              <w:t>2</w:t>
            </w:r>
          </w:p>
        </w:tc>
        <w:tc>
          <w:tcPr>
            <w:tcW w:w="757" w:type="dxa"/>
            <w:tcBorders>
              <w:top w:val="single" w:sz="4" w:space="0" w:color="auto"/>
              <w:left w:val="nil"/>
              <w:bottom w:val="single" w:sz="4" w:space="0" w:color="auto"/>
              <w:right w:val="single" w:sz="4" w:space="0" w:color="auto"/>
            </w:tcBorders>
            <w:shd w:val="clear" w:color="auto" w:fill="BFBFBF"/>
            <w:vAlign w:val="center"/>
          </w:tcPr>
          <w:p w14:paraId="6CF3973C" w14:textId="77777777" w:rsidR="00861C70" w:rsidRPr="007D0557" w:rsidRDefault="00861C70" w:rsidP="00861C70">
            <w:pPr>
              <w:jc w:val="center"/>
              <w:rPr>
                <w:color w:val="000000"/>
                <w:sz w:val="16"/>
                <w:szCs w:val="16"/>
              </w:rPr>
            </w:pPr>
            <w:r>
              <w:rPr>
                <w:color w:val="000000"/>
                <w:sz w:val="16"/>
                <w:szCs w:val="16"/>
              </w:rPr>
              <w:t>3</w:t>
            </w:r>
          </w:p>
        </w:tc>
        <w:tc>
          <w:tcPr>
            <w:tcW w:w="1080" w:type="dxa"/>
            <w:tcBorders>
              <w:top w:val="single" w:sz="4" w:space="0" w:color="auto"/>
              <w:left w:val="nil"/>
              <w:bottom w:val="single" w:sz="4" w:space="0" w:color="auto"/>
              <w:right w:val="single" w:sz="4" w:space="0" w:color="auto"/>
            </w:tcBorders>
            <w:shd w:val="clear" w:color="auto" w:fill="BFBFBF"/>
            <w:vAlign w:val="center"/>
          </w:tcPr>
          <w:p w14:paraId="57FDC0B9" w14:textId="77777777" w:rsidR="00861C70" w:rsidRPr="007D0557" w:rsidRDefault="00861C70" w:rsidP="00861C70">
            <w:pPr>
              <w:jc w:val="center"/>
              <w:rPr>
                <w:color w:val="000000"/>
                <w:sz w:val="16"/>
                <w:szCs w:val="16"/>
              </w:rPr>
            </w:pPr>
            <w:r>
              <w:rPr>
                <w:color w:val="000000"/>
                <w:sz w:val="16"/>
                <w:szCs w:val="16"/>
              </w:rPr>
              <w:t>4</w:t>
            </w:r>
          </w:p>
        </w:tc>
        <w:tc>
          <w:tcPr>
            <w:tcW w:w="862" w:type="dxa"/>
            <w:tcBorders>
              <w:top w:val="single" w:sz="4" w:space="0" w:color="auto"/>
              <w:left w:val="nil"/>
              <w:bottom w:val="single" w:sz="4" w:space="0" w:color="auto"/>
              <w:right w:val="single" w:sz="4" w:space="0" w:color="auto"/>
            </w:tcBorders>
            <w:shd w:val="clear" w:color="auto" w:fill="BFBFBF"/>
            <w:vAlign w:val="center"/>
          </w:tcPr>
          <w:p w14:paraId="3CD750A6" w14:textId="77777777" w:rsidR="00861C70" w:rsidRPr="007D0557" w:rsidRDefault="00861C70" w:rsidP="00861C70">
            <w:pPr>
              <w:jc w:val="center"/>
              <w:rPr>
                <w:color w:val="000000"/>
                <w:sz w:val="16"/>
                <w:szCs w:val="16"/>
              </w:rPr>
            </w:pPr>
            <w:r>
              <w:rPr>
                <w:color w:val="000000"/>
                <w:sz w:val="16"/>
                <w:szCs w:val="16"/>
              </w:rPr>
              <w:t>5</w:t>
            </w:r>
          </w:p>
        </w:tc>
        <w:tc>
          <w:tcPr>
            <w:tcW w:w="1275" w:type="dxa"/>
            <w:tcBorders>
              <w:top w:val="single" w:sz="4" w:space="0" w:color="auto"/>
              <w:left w:val="nil"/>
              <w:bottom w:val="single" w:sz="4" w:space="0" w:color="auto"/>
              <w:right w:val="single" w:sz="4" w:space="0" w:color="auto"/>
            </w:tcBorders>
            <w:shd w:val="clear" w:color="auto" w:fill="BFBFBF"/>
            <w:vAlign w:val="center"/>
          </w:tcPr>
          <w:p w14:paraId="2B3DC92C" w14:textId="77777777" w:rsidR="00861C70" w:rsidRPr="007D0557" w:rsidRDefault="00861C70" w:rsidP="00861C70">
            <w:pPr>
              <w:jc w:val="center"/>
              <w:rPr>
                <w:color w:val="000000"/>
                <w:sz w:val="16"/>
                <w:szCs w:val="16"/>
              </w:rPr>
            </w:pPr>
            <w:r>
              <w:rPr>
                <w:color w:val="000000"/>
                <w:sz w:val="16"/>
                <w:szCs w:val="16"/>
              </w:rPr>
              <w:t>6</w:t>
            </w:r>
          </w:p>
        </w:tc>
        <w:tc>
          <w:tcPr>
            <w:tcW w:w="1578" w:type="dxa"/>
            <w:tcBorders>
              <w:top w:val="single" w:sz="4" w:space="0" w:color="auto"/>
              <w:left w:val="nil"/>
              <w:bottom w:val="single" w:sz="4" w:space="0" w:color="auto"/>
              <w:right w:val="single" w:sz="4" w:space="0" w:color="auto"/>
            </w:tcBorders>
            <w:shd w:val="clear" w:color="auto" w:fill="BFBFBF"/>
            <w:vAlign w:val="center"/>
          </w:tcPr>
          <w:p w14:paraId="7C5B60CB" w14:textId="77777777" w:rsidR="00861C70" w:rsidRPr="007D0557" w:rsidRDefault="00861C70" w:rsidP="00861C70">
            <w:pPr>
              <w:jc w:val="center"/>
              <w:rPr>
                <w:color w:val="000000"/>
                <w:sz w:val="16"/>
                <w:szCs w:val="16"/>
              </w:rPr>
            </w:pPr>
            <w:r>
              <w:rPr>
                <w:color w:val="000000"/>
                <w:sz w:val="16"/>
                <w:szCs w:val="16"/>
              </w:rPr>
              <w:t>7</w:t>
            </w:r>
          </w:p>
        </w:tc>
        <w:tc>
          <w:tcPr>
            <w:tcW w:w="524" w:type="dxa"/>
            <w:tcBorders>
              <w:top w:val="single" w:sz="4" w:space="0" w:color="auto"/>
              <w:left w:val="nil"/>
              <w:bottom w:val="single" w:sz="4" w:space="0" w:color="auto"/>
              <w:right w:val="single" w:sz="4" w:space="0" w:color="auto"/>
            </w:tcBorders>
            <w:shd w:val="clear" w:color="auto" w:fill="BFBFBF"/>
            <w:vAlign w:val="center"/>
          </w:tcPr>
          <w:p w14:paraId="589D3458" w14:textId="77777777" w:rsidR="00861C70" w:rsidRPr="007D0557" w:rsidRDefault="00861C70" w:rsidP="00861C70">
            <w:pPr>
              <w:jc w:val="center"/>
              <w:rPr>
                <w:color w:val="000000"/>
                <w:sz w:val="16"/>
                <w:szCs w:val="16"/>
              </w:rPr>
            </w:pPr>
            <w:r>
              <w:rPr>
                <w:color w:val="000000"/>
                <w:sz w:val="16"/>
                <w:szCs w:val="16"/>
              </w:rPr>
              <w:t>8</w:t>
            </w:r>
          </w:p>
        </w:tc>
        <w:tc>
          <w:tcPr>
            <w:tcW w:w="634" w:type="dxa"/>
            <w:tcBorders>
              <w:top w:val="single" w:sz="4" w:space="0" w:color="auto"/>
              <w:left w:val="nil"/>
              <w:bottom w:val="single" w:sz="4" w:space="0" w:color="auto"/>
              <w:right w:val="single" w:sz="4" w:space="0" w:color="auto"/>
            </w:tcBorders>
            <w:shd w:val="clear" w:color="auto" w:fill="BFBFBF"/>
            <w:vAlign w:val="center"/>
          </w:tcPr>
          <w:p w14:paraId="21EE03B0" w14:textId="77777777" w:rsidR="00861C70" w:rsidRPr="007D0557" w:rsidRDefault="00861C70" w:rsidP="00861C70">
            <w:pPr>
              <w:jc w:val="center"/>
              <w:rPr>
                <w:color w:val="000000"/>
                <w:sz w:val="16"/>
                <w:szCs w:val="16"/>
              </w:rPr>
            </w:pPr>
            <w:r>
              <w:rPr>
                <w:color w:val="000000"/>
                <w:sz w:val="16"/>
                <w:szCs w:val="16"/>
              </w:rPr>
              <w:t>9</w:t>
            </w:r>
          </w:p>
        </w:tc>
        <w:tc>
          <w:tcPr>
            <w:tcW w:w="828" w:type="dxa"/>
            <w:tcBorders>
              <w:top w:val="single" w:sz="4" w:space="0" w:color="auto"/>
              <w:left w:val="nil"/>
              <w:bottom w:val="single" w:sz="4" w:space="0" w:color="auto"/>
              <w:right w:val="single" w:sz="4" w:space="0" w:color="auto"/>
            </w:tcBorders>
            <w:shd w:val="clear" w:color="auto" w:fill="BFBFBF"/>
            <w:vAlign w:val="center"/>
          </w:tcPr>
          <w:p w14:paraId="43104A1C" w14:textId="77777777" w:rsidR="00861C70" w:rsidRPr="007D0557" w:rsidRDefault="00861C70" w:rsidP="00861C70">
            <w:pPr>
              <w:jc w:val="center"/>
              <w:rPr>
                <w:color w:val="000000"/>
                <w:sz w:val="16"/>
                <w:szCs w:val="16"/>
              </w:rPr>
            </w:pPr>
            <w:r>
              <w:rPr>
                <w:color w:val="000000"/>
                <w:sz w:val="16"/>
                <w:szCs w:val="16"/>
              </w:rPr>
              <w:t>10</w:t>
            </w:r>
          </w:p>
        </w:tc>
        <w:tc>
          <w:tcPr>
            <w:tcW w:w="1278" w:type="dxa"/>
            <w:tcBorders>
              <w:top w:val="single" w:sz="4" w:space="0" w:color="auto"/>
              <w:left w:val="nil"/>
              <w:bottom w:val="single" w:sz="4" w:space="0" w:color="auto"/>
              <w:right w:val="single" w:sz="4" w:space="0" w:color="auto"/>
            </w:tcBorders>
            <w:shd w:val="clear" w:color="auto" w:fill="BFBFBF"/>
            <w:vAlign w:val="center"/>
          </w:tcPr>
          <w:p w14:paraId="62F7DF79" w14:textId="77777777" w:rsidR="00861C70" w:rsidRPr="007D0557" w:rsidRDefault="00861C70" w:rsidP="00861C70">
            <w:pPr>
              <w:jc w:val="center"/>
              <w:rPr>
                <w:color w:val="000000"/>
                <w:sz w:val="16"/>
                <w:szCs w:val="16"/>
              </w:rPr>
            </w:pPr>
            <w:r>
              <w:rPr>
                <w:color w:val="000000"/>
                <w:sz w:val="16"/>
                <w:szCs w:val="16"/>
              </w:rPr>
              <w:t>11</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5A4513DA" w14:textId="77777777" w:rsidR="00861C70" w:rsidRPr="007D0557" w:rsidRDefault="00861C70" w:rsidP="00861C70">
            <w:pPr>
              <w:jc w:val="center"/>
              <w:rPr>
                <w:color w:val="000000"/>
                <w:sz w:val="16"/>
                <w:szCs w:val="16"/>
              </w:rPr>
            </w:pPr>
            <w:r>
              <w:rPr>
                <w:color w:val="000000"/>
                <w:sz w:val="16"/>
                <w:szCs w:val="16"/>
              </w:rPr>
              <w:t>12</w:t>
            </w:r>
          </w:p>
        </w:tc>
        <w:tc>
          <w:tcPr>
            <w:tcW w:w="1461" w:type="dxa"/>
            <w:tcBorders>
              <w:top w:val="single" w:sz="4" w:space="0" w:color="auto"/>
              <w:left w:val="nil"/>
              <w:bottom w:val="single" w:sz="4" w:space="0" w:color="auto"/>
              <w:right w:val="single" w:sz="4" w:space="0" w:color="auto"/>
            </w:tcBorders>
            <w:shd w:val="clear" w:color="auto" w:fill="BFBFBF"/>
            <w:vAlign w:val="center"/>
          </w:tcPr>
          <w:p w14:paraId="27176571" w14:textId="77777777" w:rsidR="00861C70" w:rsidRPr="007D0557" w:rsidRDefault="00861C70" w:rsidP="00861C70">
            <w:pPr>
              <w:jc w:val="center"/>
              <w:rPr>
                <w:color w:val="000000"/>
                <w:sz w:val="16"/>
                <w:szCs w:val="16"/>
              </w:rPr>
            </w:pPr>
            <w:r>
              <w:rPr>
                <w:color w:val="000000"/>
                <w:sz w:val="16"/>
                <w:szCs w:val="16"/>
              </w:rPr>
              <w:t>13</w:t>
            </w:r>
          </w:p>
        </w:tc>
        <w:tc>
          <w:tcPr>
            <w:tcW w:w="955" w:type="dxa"/>
            <w:tcBorders>
              <w:top w:val="single" w:sz="4" w:space="0" w:color="auto"/>
              <w:left w:val="nil"/>
              <w:bottom w:val="single" w:sz="4" w:space="0" w:color="auto"/>
              <w:right w:val="single" w:sz="4" w:space="0" w:color="auto"/>
            </w:tcBorders>
            <w:shd w:val="clear" w:color="auto" w:fill="BFBFBF"/>
            <w:vAlign w:val="center"/>
          </w:tcPr>
          <w:p w14:paraId="479B7252" w14:textId="77777777" w:rsidR="00861C70" w:rsidRPr="007D0557" w:rsidRDefault="00861C70" w:rsidP="00861C70">
            <w:pPr>
              <w:jc w:val="center"/>
              <w:rPr>
                <w:color w:val="000000"/>
                <w:sz w:val="16"/>
                <w:szCs w:val="16"/>
              </w:rPr>
            </w:pPr>
            <w:r>
              <w:rPr>
                <w:color w:val="000000"/>
                <w:sz w:val="16"/>
                <w:szCs w:val="16"/>
              </w:rPr>
              <w:t>14</w:t>
            </w:r>
          </w:p>
        </w:tc>
        <w:tc>
          <w:tcPr>
            <w:tcW w:w="1275" w:type="dxa"/>
            <w:tcBorders>
              <w:top w:val="single" w:sz="4" w:space="0" w:color="auto"/>
              <w:left w:val="single" w:sz="4" w:space="0" w:color="auto"/>
              <w:bottom w:val="single" w:sz="4" w:space="0" w:color="auto"/>
              <w:right w:val="single" w:sz="4" w:space="0" w:color="auto"/>
            </w:tcBorders>
            <w:shd w:val="clear" w:color="auto" w:fill="BFBFBF"/>
            <w:vAlign w:val="center"/>
          </w:tcPr>
          <w:p w14:paraId="317D9E90" w14:textId="77777777" w:rsidR="00861C70" w:rsidRDefault="00861C70" w:rsidP="00861C70">
            <w:pPr>
              <w:jc w:val="center"/>
              <w:rPr>
                <w:color w:val="000000"/>
                <w:sz w:val="16"/>
                <w:szCs w:val="16"/>
              </w:rPr>
            </w:pPr>
          </w:p>
          <w:p w14:paraId="3B38CDEF" w14:textId="77777777" w:rsidR="00861C70" w:rsidRDefault="00861C70" w:rsidP="00861C70">
            <w:pPr>
              <w:jc w:val="center"/>
              <w:rPr>
                <w:color w:val="000000"/>
                <w:sz w:val="16"/>
                <w:szCs w:val="16"/>
              </w:rPr>
            </w:pPr>
            <w:r>
              <w:rPr>
                <w:color w:val="000000"/>
                <w:sz w:val="16"/>
                <w:szCs w:val="16"/>
              </w:rPr>
              <w:t>15</w:t>
            </w:r>
          </w:p>
          <w:p w14:paraId="0D411894" w14:textId="77777777" w:rsidR="00861C70" w:rsidRPr="007D0557" w:rsidRDefault="00861C70" w:rsidP="00861C70">
            <w:pPr>
              <w:jc w:val="center"/>
              <w:rPr>
                <w:color w:val="000000"/>
                <w:sz w:val="16"/>
                <w:szCs w:val="16"/>
              </w:rPr>
            </w:pPr>
          </w:p>
        </w:tc>
      </w:tr>
      <w:tr w:rsidR="00861C70" w:rsidRPr="007D0557" w14:paraId="2534DCDB" w14:textId="77777777" w:rsidTr="006801C2">
        <w:trPr>
          <w:trHeight w:val="273"/>
        </w:trPr>
        <w:tc>
          <w:tcPr>
            <w:tcW w:w="392" w:type="dxa"/>
            <w:tcBorders>
              <w:top w:val="single" w:sz="4" w:space="0" w:color="auto"/>
              <w:left w:val="single" w:sz="4" w:space="0" w:color="auto"/>
              <w:bottom w:val="single" w:sz="4" w:space="0" w:color="auto"/>
              <w:right w:val="single" w:sz="4" w:space="0" w:color="auto"/>
            </w:tcBorders>
            <w:vAlign w:val="center"/>
          </w:tcPr>
          <w:p w14:paraId="026ED789" w14:textId="77777777" w:rsidR="00861C70" w:rsidRPr="007D0557" w:rsidRDefault="00861C70" w:rsidP="00861C70">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714F5FE9" w14:textId="77777777" w:rsidR="00861C70" w:rsidRPr="007D0557" w:rsidRDefault="00861C70" w:rsidP="00861C70">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0D1F4FE2" w14:textId="77777777" w:rsidR="00861C70" w:rsidRPr="007D0557" w:rsidRDefault="00861C70" w:rsidP="00861C70">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05483A3E" w14:textId="77777777" w:rsidR="00861C70" w:rsidRPr="007D0557" w:rsidRDefault="00861C70" w:rsidP="00861C70">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3EEF0549" w14:textId="77777777" w:rsidR="00861C70" w:rsidRPr="007D0557" w:rsidRDefault="00861C70" w:rsidP="00861C70">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72AA942A" w14:textId="77777777" w:rsidR="00861C70" w:rsidRPr="007D0557" w:rsidRDefault="00861C70" w:rsidP="00861C70">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1502F683" w14:textId="77777777" w:rsidR="00861C70" w:rsidRPr="007D0557" w:rsidRDefault="00861C70" w:rsidP="00861C70">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2DB7BEC1" w14:textId="77777777" w:rsidR="00861C70" w:rsidRPr="007D0557" w:rsidRDefault="00861C70" w:rsidP="00861C70">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7D1DD0AB" w14:textId="77777777" w:rsidR="00861C70" w:rsidRPr="007D0557" w:rsidRDefault="00861C70" w:rsidP="00861C70">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7BDB3929" w14:textId="77777777" w:rsidR="00861C70" w:rsidRPr="007D0557" w:rsidRDefault="00861C70" w:rsidP="00861C70">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242CE2A4" w14:textId="77777777" w:rsidR="00861C70" w:rsidRPr="007D0557" w:rsidRDefault="00861C70" w:rsidP="00861C70">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68FF7415" w14:textId="77777777" w:rsidR="00861C70" w:rsidRPr="007D0557" w:rsidRDefault="00861C70" w:rsidP="00861C70">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2B1546E9" w14:textId="77777777" w:rsidR="00861C70" w:rsidRPr="007D0557" w:rsidRDefault="00861C70" w:rsidP="00861C70">
            <w:pPr>
              <w:jc w:val="center"/>
              <w:rPr>
                <w:color w:val="000000"/>
                <w:sz w:val="16"/>
                <w:szCs w:val="16"/>
              </w:rPr>
            </w:pPr>
          </w:p>
        </w:tc>
        <w:tc>
          <w:tcPr>
            <w:tcW w:w="955" w:type="dxa"/>
            <w:tcBorders>
              <w:top w:val="single" w:sz="4" w:space="0" w:color="auto"/>
              <w:left w:val="nil"/>
              <w:bottom w:val="single" w:sz="4" w:space="0" w:color="auto"/>
              <w:right w:val="single" w:sz="4" w:space="0" w:color="auto"/>
            </w:tcBorders>
            <w:vAlign w:val="center"/>
          </w:tcPr>
          <w:p w14:paraId="6A4E2718" w14:textId="77777777" w:rsidR="00861C70" w:rsidRPr="007D0557" w:rsidRDefault="00861C70" w:rsidP="00861C70">
            <w:pPr>
              <w:jc w:val="center"/>
              <w:rPr>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14:paraId="533EA460" w14:textId="77777777" w:rsidR="00861C70" w:rsidRDefault="00861C70" w:rsidP="00861C70">
            <w:pPr>
              <w:rPr>
                <w:color w:val="000000"/>
                <w:sz w:val="16"/>
                <w:szCs w:val="16"/>
              </w:rPr>
            </w:pPr>
          </w:p>
        </w:tc>
      </w:tr>
      <w:tr w:rsidR="00861C70" w:rsidRPr="007D0557" w14:paraId="760CA320" w14:textId="77777777" w:rsidTr="006801C2">
        <w:trPr>
          <w:trHeight w:val="308"/>
        </w:trPr>
        <w:tc>
          <w:tcPr>
            <w:tcW w:w="392" w:type="dxa"/>
            <w:tcBorders>
              <w:top w:val="single" w:sz="4" w:space="0" w:color="auto"/>
              <w:left w:val="single" w:sz="4" w:space="0" w:color="auto"/>
              <w:bottom w:val="single" w:sz="4" w:space="0" w:color="auto"/>
              <w:right w:val="single" w:sz="4" w:space="0" w:color="auto"/>
            </w:tcBorders>
            <w:vAlign w:val="center"/>
          </w:tcPr>
          <w:p w14:paraId="78097933" w14:textId="77777777" w:rsidR="00861C70" w:rsidRDefault="00861C70" w:rsidP="00861C70">
            <w:pPr>
              <w:rPr>
                <w:color w:val="000000"/>
                <w:sz w:val="16"/>
                <w:szCs w:val="16"/>
              </w:rPr>
            </w:pPr>
          </w:p>
        </w:tc>
        <w:tc>
          <w:tcPr>
            <w:tcW w:w="944" w:type="dxa"/>
            <w:tcBorders>
              <w:top w:val="single" w:sz="4" w:space="0" w:color="auto"/>
              <w:left w:val="nil"/>
              <w:bottom w:val="single" w:sz="4" w:space="0" w:color="auto"/>
              <w:right w:val="single" w:sz="4" w:space="0" w:color="auto"/>
            </w:tcBorders>
            <w:vAlign w:val="center"/>
          </w:tcPr>
          <w:p w14:paraId="1E7B89D9" w14:textId="77777777" w:rsidR="00861C70" w:rsidRPr="007D0557" w:rsidRDefault="00861C70" w:rsidP="00861C70">
            <w:pPr>
              <w:jc w:val="center"/>
              <w:rPr>
                <w:color w:val="000000"/>
                <w:sz w:val="16"/>
                <w:szCs w:val="16"/>
              </w:rPr>
            </w:pPr>
          </w:p>
        </w:tc>
        <w:tc>
          <w:tcPr>
            <w:tcW w:w="757" w:type="dxa"/>
            <w:tcBorders>
              <w:top w:val="single" w:sz="4" w:space="0" w:color="auto"/>
              <w:left w:val="nil"/>
              <w:bottom w:val="single" w:sz="4" w:space="0" w:color="auto"/>
              <w:right w:val="single" w:sz="4" w:space="0" w:color="auto"/>
            </w:tcBorders>
            <w:vAlign w:val="center"/>
          </w:tcPr>
          <w:p w14:paraId="0464081A" w14:textId="77777777" w:rsidR="00861C70" w:rsidRPr="007D0557" w:rsidRDefault="00861C70" w:rsidP="00861C70">
            <w:pPr>
              <w:jc w:val="center"/>
              <w:rPr>
                <w:color w:val="000000"/>
                <w:sz w:val="16"/>
                <w:szCs w:val="16"/>
              </w:rPr>
            </w:pPr>
          </w:p>
        </w:tc>
        <w:tc>
          <w:tcPr>
            <w:tcW w:w="1080" w:type="dxa"/>
            <w:tcBorders>
              <w:top w:val="single" w:sz="4" w:space="0" w:color="auto"/>
              <w:left w:val="nil"/>
              <w:bottom w:val="single" w:sz="4" w:space="0" w:color="auto"/>
              <w:right w:val="single" w:sz="4" w:space="0" w:color="auto"/>
            </w:tcBorders>
            <w:vAlign w:val="center"/>
          </w:tcPr>
          <w:p w14:paraId="0C977EC0" w14:textId="77777777" w:rsidR="00861C70" w:rsidRPr="007D0557" w:rsidRDefault="00861C70" w:rsidP="00861C70">
            <w:pPr>
              <w:jc w:val="center"/>
              <w:rPr>
                <w:color w:val="000000"/>
                <w:sz w:val="16"/>
                <w:szCs w:val="16"/>
              </w:rPr>
            </w:pPr>
          </w:p>
        </w:tc>
        <w:tc>
          <w:tcPr>
            <w:tcW w:w="862" w:type="dxa"/>
            <w:tcBorders>
              <w:top w:val="single" w:sz="4" w:space="0" w:color="auto"/>
              <w:left w:val="nil"/>
              <w:bottom w:val="single" w:sz="4" w:space="0" w:color="auto"/>
              <w:right w:val="single" w:sz="4" w:space="0" w:color="auto"/>
            </w:tcBorders>
            <w:vAlign w:val="center"/>
          </w:tcPr>
          <w:p w14:paraId="2AE65329" w14:textId="77777777" w:rsidR="00861C70" w:rsidRPr="007D0557" w:rsidRDefault="00861C70" w:rsidP="00861C70">
            <w:pPr>
              <w:jc w:val="center"/>
              <w:rPr>
                <w:color w:val="000000"/>
                <w:sz w:val="16"/>
                <w:szCs w:val="16"/>
              </w:rPr>
            </w:pPr>
          </w:p>
        </w:tc>
        <w:tc>
          <w:tcPr>
            <w:tcW w:w="1275" w:type="dxa"/>
            <w:tcBorders>
              <w:top w:val="single" w:sz="4" w:space="0" w:color="auto"/>
              <w:left w:val="nil"/>
              <w:bottom w:val="single" w:sz="4" w:space="0" w:color="auto"/>
              <w:right w:val="single" w:sz="4" w:space="0" w:color="auto"/>
            </w:tcBorders>
            <w:vAlign w:val="center"/>
          </w:tcPr>
          <w:p w14:paraId="61110357" w14:textId="77777777" w:rsidR="00861C70" w:rsidRPr="007D0557" w:rsidRDefault="00861C70" w:rsidP="00861C70">
            <w:pPr>
              <w:jc w:val="center"/>
              <w:rPr>
                <w:color w:val="000000"/>
                <w:sz w:val="16"/>
                <w:szCs w:val="16"/>
              </w:rPr>
            </w:pPr>
          </w:p>
        </w:tc>
        <w:tc>
          <w:tcPr>
            <w:tcW w:w="1578" w:type="dxa"/>
            <w:tcBorders>
              <w:top w:val="single" w:sz="4" w:space="0" w:color="auto"/>
              <w:left w:val="nil"/>
              <w:bottom w:val="single" w:sz="4" w:space="0" w:color="auto"/>
              <w:right w:val="single" w:sz="4" w:space="0" w:color="auto"/>
            </w:tcBorders>
            <w:vAlign w:val="center"/>
          </w:tcPr>
          <w:p w14:paraId="64BA0A54" w14:textId="77777777" w:rsidR="00861C70" w:rsidRPr="007D0557" w:rsidRDefault="00861C70" w:rsidP="00861C70">
            <w:pPr>
              <w:jc w:val="center"/>
              <w:rPr>
                <w:color w:val="000000"/>
                <w:sz w:val="16"/>
                <w:szCs w:val="16"/>
              </w:rPr>
            </w:pPr>
          </w:p>
        </w:tc>
        <w:tc>
          <w:tcPr>
            <w:tcW w:w="524" w:type="dxa"/>
            <w:tcBorders>
              <w:top w:val="single" w:sz="4" w:space="0" w:color="auto"/>
              <w:left w:val="nil"/>
              <w:bottom w:val="single" w:sz="4" w:space="0" w:color="auto"/>
              <w:right w:val="single" w:sz="4" w:space="0" w:color="auto"/>
            </w:tcBorders>
            <w:vAlign w:val="center"/>
          </w:tcPr>
          <w:p w14:paraId="502B1DAB" w14:textId="77777777" w:rsidR="00861C70" w:rsidRPr="007D0557" w:rsidRDefault="00861C70" w:rsidP="00861C70">
            <w:pPr>
              <w:jc w:val="center"/>
              <w:rPr>
                <w:color w:val="000000"/>
                <w:sz w:val="16"/>
                <w:szCs w:val="16"/>
              </w:rPr>
            </w:pPr>
          </w:p>
        </w:tc>
        <w:tc>
          <w:tcPr>
            <w:tcW w:w="634" w:type="dxa"/>
            <w:tcBorders>
              <w:top w:val="single" w:sz="4" w:space="0" w:color="auto"/>
              <w:left w:val="nil"/>
              <w:bottom w:val="single" w:sz="4" w:space="0" w:color="auto"/>
              <w:right w:val="single" w:sz="4" w:space="0" w:color="auto"/>
            </w:tcBorders>
            <w:vAlign w:val="center"/>
          </w:tcPr>
          <w:p w14:paraId="211E0B34" w14:textId="77777777" w:rsidR="00861C70" w:rsidRPr="007D0557" w:rsidRDefault="00861C70" w:rsidP="00861C70">
            <w:pPr>
              <w:jc w:val="center"/>
              <w:rPr>
                <w:color w:val="000000"/>
                <w:sz w:val="16"/>
                <w:szCs w:val="16"/>
              </w:rPr>
            </w:pPr>
          </w:p>
        </w:tc>
        <w:tc>
          <w:tcPr>
            <w:tcW w:w="828" w:type="dxa"/>
            <w:tcBorders>
              <w:top w:val="single" w:sz="4" w:space="0" w:color="auto"/>
              <w:left w:val="nil"/>
              <w:bottom w:val="single" w:sz="4" w:space="0" w:color="auto"/>
              <w:right w:val="single" w:sz="4" w:space="0" w:color="auto"/>
            </w:tcBorders>
            <w:vAlign w:val="center"/>
          </w:tcPr>
          <w:p w14:paraId="18A09AD1" w14:textId="77777777" w:rsidR="00861C70" w:rsidRPr="007D0557" w:rsidRDefault="00861C70" w:rsidP="00861C70">
            <w:pPr>
              <w:jc w:val="center"/>
              <w:rPr>
                <w:color w:val="000000"/>
                <w:sz w:val="16"/>
                <w:szCs w:val="16"/>
              </w:rPr>
            </w:pPr>
          </w:p>
        </w:tc>
        <w:tc>
          <w:tcPr>
            <w:tcW w:w="1278" w:type="dxa"/>
            <w:tcBorders>
              <w:top w:val="single" w:sz="4" w:space="0" w:color="auto"/>
              <w:left w:val="nil"/>
              <w:bottom w:val="single" w:sz="4" w:space="0" w:color="auto"/>
              <w:right w:val="single" w:sz="4" w:space="0" w:color="auto"/>
            </w:tcBorders>
            <w:vAlign w:val="center"/>
          </w:tcPr>
          <w:p w14:paraId="645FFDFE" w14:textId="77777777" w:rsidR="00861C70" w:rsidRPr="007D0557" w:rsidRDefault="00861C70" w:rsidP="00861C70">
            <w:pP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519FF0B5" w14:textId="77777777" w:rsidR="00861C70" w:rsidRPr="007D0557" w:rsidRDefault="00861C70" w:rsidP="00861C70">
            <w:pPr>
              <w:jc w:val="center"/>
              <w:rPr>
                <w:color w:val="000000"/>
                <w:sz w:val="16"/>
                <w:szCs w:val="16"/>
              </w:rPr>
            </w:pPr>
          </w:p>
        </w:tc>
        <w:tc>
          <w:tcPr>
            <w:tcW w:w="1461" w:type="dxa"/>
            <w:tcBorders>
              <w:top w:val="single" w:sz="4" w:space="0" w:color="auto"/>
              <w:left w:val="nil"/>
              <w:bottom w:val="single" w:sz="4" w:space="0" w:color="auto"/>
              <w:right w:val="single" w:sz="4" w:space="0" w:color="auto"/>
            </w:tcBorders>
            <w:vAlign w:val="center"/>
          </w:tcPr>
          <w:p w14:paraId="7FE23E1F" w14:textId="77777777" w:rsidR="00861C70" w:rsidRPr="007D0557" w:rsidRDefault="00861C70" w:rsidP="00861C70">
            <w:pPr>
              <w:jc w:val="center"/>
              <w:rPr>
                <w:color w:val="000000"/>
                <w:sz w:val="16"/>
                <w:szCs w:val="16"/>
              </w:rPr>
            </w:pPr>
          </w:p>
        </w:tc>
        <w:tc>
          <w:tcPr>
            <w:tcW w:w="955" w:type="dxa"/>
            <w:tcBorders>
              <w:top w:val="single" w:sz="4" w:space="0" w:color="auto"/>
              <w:left w:val="nil"/>
              <w:bottom w:val="single" w:sz="4" w:space="0" w:color="auto"/>
              <w:right w:val="single" w:sz="4" w:space="0" w:color="auto"/>
            </w:tcBorders>
            <w:vAlign w:val="center"/>
          </w:tcPr>
          <w:p w14:paraId="25761A75" w14:textId="77777777" w:rsidR="00861C70" w:rsidRPr="007D0557" w:rsidRDefault="00861C70" w:rsidP="00861C70">
            <w:pPr>
              <w:jc w:val="center"/>
              <w:rPr>
                <w:color w:val="000000"/>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14:paraId="3EE1C342" w14:textId="77777777" w:rsidR="00861C70" w:rsidRDefault="00861C70" w:rsidP="00861C70">
            <w:pPr>
              <w:rPr>
                <w:color w:val="000000"/>
                <w:sz w:val="16"/>
                <w:szCs w:val="16"/>
              </w:rPr>
            </w:pPr>
          </w:p>
        </w:tc>
      </w:tr>
    </w:tbl>
    <w:p w14:paraId="4AD509D1" w14:textId="2F238D40" w:rsidR="00861C70" w:rsidRPr="00861C70" w:rsidRDefault="00861C70" w:rsidP="00861C70">
      <w:pPr>
        <w:tabs>
          <w:tab w:val="left" w:pos="426"/>
          <w:tab w:val="left" w:pos="7797"/>
        </w:tabs>
        <w:rPr>
          <w:i/>
          <w:sz w:val="22"/>
          <w:szCs w:val="22"/>
          <w:lang w:eastAsia="en-US"/>
        </w:rPr>
      </w:pPr>
      <w:r>
        <w:rPr>
          <w:sz w:val="22"/>
          <w:szCs w:val="22"/>
          <w:lang w:eastAsia="en-US"/>
        </w:rPr>
        <w:t xml:space="preserve">                                                                                                                                                                                                           </w:t>
      </w:r>
      <w:r w:rsidRPr="00861C70">
        <w:rPr>
          <w:sz w:val="22"/>
          <w:szCs w:val="22"/>
          <w:lang w:eastAsia="en-US"/>
        </w:rPr>
        <w:t xml:space="preserve">Дата </w:t>
      </w:r>
      <w:r w:rsidRPr="00861C70">
        <w:rPr>
          <w:i/>
          <w:sz w:val="22"/>
          <w:szCs w:val="22"/>
          <w:lang w:eastAsia="en-US"/>
        </w:rPr>
        <w:t>заполнения число /месяц / год</w:t>
      </w:r>
    </w:p>
    <w:p w14:paraId="595B71E4" w14:textId="3F9593D3" w:rsidR="00926B89" w:rsidRDefault="00926B89" w:rsidP="00861C70">
      <w:pPr>
        <w:jc w:val="center"/>
        <w:rPr>
          <w:b/>
          <w:sz w:val="22"/>
          <w:szCs w:val="22"/>
        </w:rPr>
      </w:pPr>
    </w:p>
    <w:p w14:paraId="536CAE98" w14:textId="77777777" w:rsidR="00926B89" w:rsidRDefault="00926B89" w:rsidP="00B916D0">
      <w:pPr>
        <w:jc w:val="center"/>
        <w:rPr>
          <w:b/>
          <w:sz w:val="22"/>
          <w:szCs w:val="22"/>
        </w:rPr>
      </w:pPr>
    </w:p>
    <w:p w14:paraId="0113D353" w14:textId="558F90B8" w:rsidR="001F069E" w:rsidRPr="00861C70" w:rsidRDefault="001F069E" w:rsidP="00B916D0">
      <w:pPr>
        <w:ind w:left="705" w:hanging="705"/>
        <w:jc w:val="both"/>
        <w:rPr>
          <w:sz w:val="20"/>
          <w:szCs w:val="20"/>
        </w:rPr>
      </w:pPr>
      <w:r w:rsidRPr="009C5529">
        <w:rPr>
          <w:sz w:val="22"/>
          <w:szCs w:val="22"/>
        </w:rPr>
        <w:t xml:space="preserve">1. </w:t>
      </w:r>
      <w:r w:rsidRPr="009C5529">
        <w:rPr>
          <w:sz w:val="22"/>
          <w:szCs w:val="22"/>
        </w:rPr>
        <w:tab/>
      </w:r>
      <w:r w:rsidRPr="00861C70">
        <w:rPr>
          <w:b/>
          <w:sz w:val="20"/>
          <w:szCs w:val="20"/>
        </w:rPr>
        <w:t>Исполнитель</w:t>
      </w:r>
      <w:r w:rsidRPr="00861C70">
        <w:rPr>
          <w:sz w:val="20"/>
          <w:szCs w:val="20"/>
        </w:rPr>
        <w:t xml:space="preserve"> гарантирует</w:t>
      </w:r>
      <w:r w:rsidR="00FB10DE" w:rsidRPr="00861C70">
        <w:rPr>
          <w:sz w:val="20"/>
          <w:szCs w:val="20"/>
        </w:rPr>
        <w:t xml:space="preserve"> ООО «ПетроЭнергоКонтроль»</w:t>
      </w:r>
      <w:r w:rsidRPr="00861C70">
        <w:rPr>
          <w:sz w:val="20"/>
          <w:szCs w:val="20"/>
        </w:rPr>
        <w:t>, что сведения и документы в отношении всей цепочки собственников и руководителей, включая бенефициаров (в том числе конечных), передаваемые</w:t>
      </w:r>
      <w:r w:rsidR="00FB10DE" w:rsidRPr="00861C70">
        <w:rPr>
          <w:sz w:val="20"/>
          <w:szCs w:val="20"/>
        </w:rPr>
        <w:t xml:space="preserve"> ООО «ПетроЭнергоКонтроль»</w:t>
      </w:r>
      <w:r w:rsidRPr="00861C70">
        <w:rPr>
          <w:sz w:val="20"/>
          <w:szCs w:val="20"/>
        </w:rPr>
        <w:t>, являются полными, точными и достоверными.</w:t>
      </w:r>
    </w:p>
    <w:p w14:paraId="709EB725" w14:textId="2ABE691A" w:rsidR="001F069E" w:rsidRPr="00861C70" w:rsidRDefault="001F069E" w:rsidP="00B916D0">
      <w:pPr>
        <w:ind w:left="705" w:hanging="705"/>
        <w:jc w:val="both"/>
        <w:rPr>
          <w:sz w:val="20"/>
          <w:szCs w:val="20"/>
        </w:rPr>
      </w:pPr>
      <w:r w:rsidRPr="00861C70">
        <w:rPr>
          <w:sz w:val="20"/>
          <w:szCs w:val="20"/>
        </w:rPr>
        <w:t xml:space="preserve">2. </w:t>
      </w:r>
      <w:r w:rsidRPr="00861C70">
        <w:rPr>
          <w:sz w:val="20"/>
          <w:szCs w:val="20"/>
        </w:rPr>
        <w:tab/>
      </w:r>
      <w:r w:rsidRPr="00861C70">
        <w:rPr>
          <w:b/>
          <w:sz w:val="20"/>
          <w:szCs w:val="20"/>
        </w:rPr>
        <w:t>Исполнитель</w:t>
      </w:r>
      <w:r w:rsidRPr="00861C70">
        <w:rPr>
          <w:sz w:val="20"/>
          <w:szCs w:val="20"/>
        </w:rPr>
        <w:t xml:space="preserve">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w:t>
      </w:r>
      <w:r w:rsidR="00FB10DE" w:rsidRPr="00861C70">
        <w:rPr>
          <w:sz w:val="20"/>
          <w:szCs w:val="20"/>
        </w:rPr>
        <w:t xml:space="preserve">ООО «ПетроЭнергоКонтроль» </w:t>
      </w:r>
      <w:r w:rsidRPr="00861C70">
        <w:rPr>
          <w:sz w:val="20"/>
          <w:szCs w:val="20"/>
        </w:rPr>
        <w:t xml:space="preserve">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w:t>
      </w:r>
      <w:r w:rsidRPr="00861C70">
        <w:rPr>
          <w:b/>
          <w:sz w:val="20"/>
          <w:szCs w:val="20"/>
        </w:rPr>
        <w:t>Исполнитель</w:t>
      </w:r>
      <w:r w:rsidRPr="00861C70">
        <w:rPr>
          <w:sz w:val="20"/>
          <w:szCs w:val="20"/>
        </w:rPr>
        <w:t xml:space="preserve"> настоящим освобождает </w:t>
      </w:r>
      <w:r w:rsidR="00FB10DE" w:rsidRPr="00861C70">
        <w:rPr>
          <w:sz w:val="20"/>
          <w:szCs w:val="20"/>
        </w:rPr>
        <w:t>ООО</w:t>
      </w:r>
      <w:r w:rsidR="00271550" w:rsidRPr="00861C70">
        <w:rPr>
          <w:sz w:val="20"/>
          <w:szCs w:val="20"/>
        </w:rPr>
        <w:t> </w:t>
      </w:r>
      <w:r w:rsidR="00FB10DE" w:rsidRPr="00861C70">
        <w:rPr>
          <w:sz w:val="20"/>
          <w:szCs w:val="20"/>
        </w:rPr>
        <w:t xml:space="preserve">«ПетроЭнергоКонтроль» </w:t>
      </w:r>
      <w:r w:rsidRPr="00861C70">
        <w:rPr>
          <w:sz w:val="20"/>
          <w:szCs w:val="20"/>
        </w:rPr>
        <w:t xml:space="preserve">от любой ответственности в связи с Раскрытием, в том числе возмещает </w:t>
      </w:r>
      <w:r w:rsidR="00FB10DE" w:rsidRPr="00861C70">
        <w:rPr>
          <w:sz w:val="20"/>
          <w:szCs w:val="20"/>
        </w:rPr>
        <w:t xml:space="preserve">ООО «ПетроЭнергоКонтроль» </w:t>
      </w:r>
      <w:r w:rsidRPr="00861C70">
        <w:rPr>
          <w:sz w:val="20"/>
          <w:szCs w:val="20"/>
        </w:rPr>
        <w:t xml:space="preserve">убытки, понесенные в связи с предъявлением </w:t>
      </w:r>
      <w:r w:rsidR="00FB10DE" w:rsidRPr="00861C70">
        <w:rPr>
          <w:sz w:val="20"/>
          <w:szCs w:val="20"/>
        </w:rPr>
        <w:t xml:space="preserve">ООО «ПетроЭнергоКонтроль» </w:t>
      </w:r>
      <w:r w:rsidRPr="00861C70">
        <w:rPr>
          <w:sz w:val="20"/>
          <w:szCs w:val="20"/>
        </w:rPr>
        <w:t xml:space="preserve">претензий, исков и требований любыми третьими лицами, чьи </w:t>
      </w:r>
      <w:r w:rsidR="00F218C0" w:rsidRPr="00861C70">
        <w:rPr>
          <w:sz w:val="20"/>
          <w:szCs w:val="20"/>
        </w:rPr>
        <w:t>п</w:t>
      </w:r>
      <w:r w:rsidRPr="00861C70">
        <w:rPr>
          <w:sz w:val="20"/>
          <w:szCs w:val="20"/>
        </w:rPr>
        <w:t>рава были или могли быть нарушены таким Раскрытием.</w:t>
      </w:r>
    </w:p>
    <w:p w14:paraId="53D42E99" w14:textId="77777777" w:rsidR="00AC7542" w:rsidRPr="009C5529" w:rsidRDefault="00AC7542" w:rsidP="00B916D0">
      <w:pPr>
        <w:ind w:left="705" w:hanging="705"/>
        <w:jc w:val="both"/>
        <w:rPr>
          <w:sz w:val="22"/>
          <w:szCs w:val="22"/>
        </w:rPr>
      </w:pPr>
    </w:p>
    <w:p w14:paraId="5A0C98A2" w14:textId="61675274" w:rsidR="00AC7542" w:rsidRPr="00AC7542" w:rsidRDefault="00861C70" w:rsidP="00AC7542">
      <w:pPr>
        <w:rPr>
          <w:rFonts w:ascii="TimesNewRomanPSMT" w:hAnsi="TimesNewRomanPSMT" w:cs="TimesNewRomanPSMT"/>
          <w:sz w:val="20"/>
          <w:szCs w:val="20"/>
        </w:rPr>
      </w:pPr>
      <w:r w:rsidRPr="005E509A">
        <w:rPr>
          <w:rFonts w:ascii="TimesNewRomanPSMT" w:hAnsi="TimesNewRomanPSMT" w:cs="TimesNewRomanPSMT"/>
          <w:sz w:val="20"/>
          <w:szCs w:val="20"/>
        </w:rPr>
        <w:t xml:space="preserve"> </w:t>
      </w:r>
      <w:r w:rsidR="00AC7542" w:rsidRPr="00AC7542">
        <w:rPr>
          <w:rFonts w:ascii="TimesNewRomanPSMT" w:hAnsi="TimesNewRomanPSMT" w:cs="TimesNewRomanPSMT"/>
          <w:sz w:val="20"/>
          <w:szCs w:val="20"/>
        </w:rPr>
        <w:t>(подпись, M.П.)</w:t>
      </w:r>
      <w:r w:rsidRPr="005E509A">
        <w:rPr>
          <w:rFonts w:ascii="TimesNewRomanPSMT" w:hAnsi="TimesNewRomanPSMT" w:cs="TimesNewRomanPSMT"/>
          <w:sz w:val="20"/>
          <w:szCs w:val="20"/>
        </w:rPr>
        <w:t xml:space="preserve"> </w:t>
      </w:r>
      <w:r w:rsidR="00AC7542" w:rsidRPr="00AC7542">
        <w:rPr>
          <w:rFonts w:ascii="TimesNewRomanPSMT" w:hAnsi="TimesNewRomanPSMT" w:cs="TimesNewRomanPSMT"/>
          <w:sz w:val="20"/>
          <w:szCs w:val="20"/>
        </w:rPr>
        <w:t>_____________________________________________</w:t>
      </w:r>
    </w:p>
    <w:p w14:paraId="30485C5D" w14:textId="77777777" w:rsidR="00AC7542" w:rsidRPr="00AC7542" w:rsidRDefault="00AC7542" w:rsidP="00AC7542">
      <w:pPr>
        <w:rPr>
          <w:rFonts w:ascii="TimesNewRomanPSMT" w:hAnsi="TimesNewRomanPSMT" w:cs="TimesNewRomanPSMT"/>
          <w:sz w:val="20"/>
          <w:szCs w:val="20"/>
        </w:rPr>
      </w:pPr>
      <w:r w:rsidRPr="00AC7542">
        <w:rPr>
          <w:rFonts w:ascii="TimesNewRomanPSMT" w:hAnsi="TimesNewRomanPSMT" w:cs="TimesNewRomanPSMT"/>
          <w:sz w:val="20"/>
          <w:szCs w:val="20"/>
        </w:rPr>
        <w:t xml:space="preserve"> (фамилия, имя. отчество подписавшего, должность)</w:t>
      </w:r>
    </w:p>
    <w:p w14:paraId="630C29A2" w14:textId="2BFAF047" w:rsidR="00AC7542" w:rsidRDefault="00AC7542" w:rsidP="00AC7542">
      <w:pPr>
        <w:keepNext/>
        <w:widowControl/>
        <w:autoSpaceDE/>
        <w:autoSpaceDN/>
        <w:adjustRightInd/>
        <w:jc w:val="center"/>
        <w:outlineLvl w:val="0"/>
        <w:rPr>
          <w:b/>
          <w:szCs w:val="20"/>
        </w:rPr>
      </w:pPr>
      <w:r w:rsidRPr="00AC7542">
        <w:rPr>
          <w:b/>
          <w:szCs w:val="20"/>
        </w:rPr>
        <w:t>Форму утверждаем:</w:t>
      </w:r>
    </w:p>
    <w:p w14:paraId="54E08EC3" w14:textId="77777777" w:rsidR="00AC7542" w:rsidRPr="00AC7542" w:rsidRDefault="00AC7542" w:rsidP="00AC7542">
      <w:pPr>
        <w:keepNext/>
        <w:widowControl/>
        <w:autoSpaceDE/>
        <w:autoSpaceDN/>
        <w:adjustRightInd/>
        <w:jc w:val="center"/>
        <w:outlineLvl w:val="0"/>
        <w:rPr>
          <w:b/>
          <w:szCs w:val="20"/>
        </w:rPr>
      </w:pPr>
    </w:p>
    <w:p w14:paraId="2705FE56" w14:textId="157D28C6" w:rsidR="00AC7542" w:rsidRDefault="00AC7542" w:rsidP="00AC7542">
      <w:pPr>
        <w:tabs>
          <w:tab w:val="center" w:pos="7285"/>
        </w:tabs>
        <w:rPr>
          <w:b/>
        </w:rPr>
      </w:pPr>
      <w:r>
        <w:t xml:space="preserve">                  </w:t>
      </w:r>
      <w:r w:rsidRPr="00AC7542">
        <w:rPr>
          <w:b/>
        </w:rPr>
        <w:t>Исполнитель</w:t>
      </w:r>
      <w:r w:rsidRPr="00AC7542">
        <w:rPr>
          <w:b/>
        </w:rPr>
        <w:tab/>
        <w:t xml:space="preserve">     </w:t>
      </w:r>
      <w:r>
        <w:rPr>
          <w:b/>
        </w:rPr>
        <w:t xml:space="preserve">                                                                                                           </w:t>
      </w:r>
      <w:r w:rsidRPr="00AC7542">
        <w:rPr>
          <w:b/>
        </w:rPr>
        <w:t>Заказчик</w:t>
      </w:r>
    </w:p>
    <w:p w14:paraId="7D91E767" w14:textId="77777777" w:rsidR="00861C70" w:rsidRPr="00AC7542" w:rsidRDefault="00861C70" w:rsidP="00AC7542">
      <w:pPr>
        <w:tabs>
          <w:tab w:val="center" w:pos="7285"/>
        </w:tabs>
        <w:rPr>
          <w:b/>
        </w:rPr>
      </w:pPr>
    </w:p>
    <w:tbl>
      <w:tblPr>
        <w:tblW w:w="15092" w:type="dxa"/>
        <w:tblInd w:w="959" w:type="dxa"/>
        <w:tblLayout w:type="fixed"/>
        <w:tblLook w:val="0000" w:firstRow="0" w:lastRow="0" w:firstColumn="0" w:lastColumn="0" w:noHBand="0" w:noVBand="0"/>
      </w:tblPr>
      <w:tblGrid>
        <w:gridCol w:w="8964"/>
        <w:gridCol w:w="6128"/>
      </w:tblGrid>
      <w:tr w:rsidR="00AC7542" w:rsidRPr="00AC7542" w14:paraId="32C10C07" w14:textId="77777777" w:rsidTr="00AC7542">
        <w:tc>
          <w:tcPr>
            <w:tcW w:w="8964" w:type="dxa"/>
          </w:tcPr>
          <w:p w14:paraId="545F98FE" w14:textId="77777777" w:rsidR="00AC7542" w:rsidRPr="00AC7542" w:rsidRDefault="00AC7542" w:rsidP="00AC7542">
            <w:r w:rsidRPr="00AC7542">
              <w:t xml:space="preserve">_________________ / _________________/ </w:t>
            </w:r>
          </w:p>
          <w:p w14:paraId="727D2748" w14:textId="77777777" w:rsidR="00AC7542" w:rsidRPr="00AC7542" w:rsidRDefault="00AC7542" w:rsidP="00AC7542">
            <w:r w:rsidRPr="00AC7542">
              <w:t xml:space="preserve"> </w:t>
            </w:r>
            <w:proofErr w:type="spellStart"/>
            <w:r w:rsidRPr="00AC7542">
              <w:t>м.п</w:t>
            </w:r>
            <w:proofErr w:type="spellEnd"/>
            <w:r w:rsidRPr="00AC7542">
              <w:t>.</w:t>
            </w:r>
          </w:p>
        </w:tc>
        <w:tc>
          <w:tcPr>
            <w:tcW w:w="6128" w:type="dxa"/>
          </w:tcPr>
          <w:p w14:paraId="54C5E616" w14:textId="77777777" w:rsidR="00AC7542" w:rsidRPr="00AC7542" w:rsidRDefault="00AC7542" w:rsidP="00AC7542">
            <w:r w:rsidRPr="00AC7542">
              <w:t>_________________ / _________________ /</w:t>
            </w:r>
          </w:p>
          <w:p w14:paraId="59E1492C" w14:textId="4718CB82" w:rsidR="00AC7542" w:rsidRPr="00AC7542" w:rsidRDefault="00AC7542" w:rsidP="006801C2">
            <w:pPr>
              <w:ind w:left="348"/>
            </w:pPr>
            <w:r>
              <w:t xml:space="preserve"> </w:t>
            </w:r>
            <w:r w:rsidRPr="00AC7542">
              <w:t xml:space="preserve"> </w:t>
            </w:r>
            <w:proofErr w:type="spellStart"/>
            <w:r w:rsidRPr="00AC7542">
              <w:t>м.п</w:t>
            </w:r>
            <w:proofErr w:type="spellEnd"/>
            <w:r w:rsidRPr="00AC7542">
              <w:t>.</w:t>
            </w:r>
          </w:p>
        </w:tc>
      </w:tr>
    </w:tbl>
    <w:p w14:paraId="6C6D9635" w14:textId="3F9C9B82" w:rsidR="00AC7542" w:rsidRDefault="00AC7542" w:rsidP="00AC7542">
      <w:pPr>
        <w:jc w:val="both"/>
        <w:sectPr w:rsidR="00AC7542" w:rsidSect="009615B3">
          <w:pgSz w:w="16838" w:h="11906" w:orient="landscape"/>
          <w:pgMar w:top="567" w:right="1134" w:bottom="851" w:left="1134" w:header="709" w:footer="709" w:gutter="0"/>
          <w:cols w:space="708"/>
          <w:docGrid w:linePitch="360"/>
        </w:sectPr>
      </w:pPr>
    </w:p>
    <w:p w14:paraId="43285874" w14:textId="721C0FDC" w:rsidR="001F069E" w:rsidRPr="008A3F4C" w:rsidRDefault="001F069E" w:rsidP="00B916D0">
      <w:pPr>
        <w:jc w:val="right"/>
        <w:rPr>
          <w:color w:val="000000"/>
        </w:rPr>
      </w:pPr>
      <w:r>
        <w:rPr>
          <w:color w:val="000000"/>
        </w:rPr>
        <w:lastRenderedPageBreak/>
        <w:t xml:space="preserve">Приложение № </w:t>
      </w:r>
      <w:r w:rsidR="00FB2C7E">
        <w:rPr>
          <w:color w:val="000000"/>
        </w:rPr>
        <w:t>4</w:t>
      </w:r>
    </w:p>
    <w:p w14:paraId="7DD634E0" w14:textId="77777777" w:rsidR="001F069E" w:rsidRPr="008A3F4C" w:rsidRDefault="001F069E" w:rsidP="00B916D0">
      <w:pPr>
        <w:jc w:val="right"/>
        <w:rPr>
          <w:color w:val="000000"/>
        </w:rPr>
      </w:pPr>
      <w:r w:rsidRPr="008A3F4C">
        <w:rPr>
          <w:color w:val="000000"/>
        </w:rPr>
        <w:t>к Договору №_____</w:t>
      </w:r>
      <w:r>
        <w:rPr>
          <w:color w:val="000000"/>
        </w:rPr>
        <w:t>__</w:t>
      </w:r>
      <w:r w:rsidRPr="008A3F4C">
        <w:rPr>
          <w:color w:val="000000"/>
        </w:rPr>
        <w:t>_</w:t>
      </w:r>
    </w:p>
    <w:p w14:paraId="1DB7744E" w14:textId="2B4A0C5D" w:rsidR="001F069E" w:rsidRPr="008A3F4C" w:rsidRDefault="001F069E" w:rsidP="00B916D0">
      <w:pPr>
        <w:jc w:val="right"/>
        <w:rPr>
          <w:color w:val="000000"/>
        </w:rPr>
      </w:pPr>
      <w:r w:rsidRPr="008A3F4C">
        <w:rPr>
          <w:color w:val="000000"/>
        </w:rPr>
        <w:t>от «</w:t>
      </w:r>
      <w:r>
        <w:rPr>
          <w:color w:val="000000"/>
        </w:rPr>
        <w:t>____</w:t>
      </w:r>
      <w:r w:rsidRPr="008A3F4C">
        <w:rPr>
          <w:color w:val="000000"/>
        </w:rPr>
        <w:t>» __</w:t>
      </w:r>
      <w:r>
        <w:rPr>
          <w:color w:val="000000"/>
        </w:rPr>
        <w:t>__</w:t>
      </w:r>
      <w:r w:rsidRPr="008A3F4C">
        <w:rPr>
          <w:color w:val="000000"/>
        </w:rPr>
        <w:t>________ 20</w:t>
      </w:r>
      <w:r w:rsidR="00D80ECD">
        <w:rPr>
          <w:color w:val="000000"/>
        </w:rPr>
        <w:t>2</w:t>
      </w:r>
      <w:r w:rsidR="00B8697C">
        <w:rPr>
          <w:color w:val="000000"/>
        </w:rPr>
        <w:t>5</w:t>
      </w:r>
      <w:r w:rsidRPr="008A3F4C">
        <w:rPr>
          <w:color w:val="000000"/>
        </w:rPr>
        <w:t xml:space="preserve"> г.</w:t>
      </w:r>
    </w:p>
    <w:p w14:paraId="21F5A2CA" w14:textId="77777777" w:rsidR="001F069E" w:rsidRDefault="001F069E" w:rsidP="00B916D0">
      <w:pPr>
        <w:pStyle w:val="af2"/>
        <w:jc w:val="right"/>
        <w:rPr>
          <w:b w:val="0"/>
          <w:sz w:val="22"/>
          <w:szCs w:val="22"/>
        </w:rPr>
      </w:pPr>
    </w:p>
    <w:tbl>
      <w:tblPr>
        <w:tblW w:w="5304" w:type="pct"/>
        <w:tblInd w:w="-426" w:type="dxa"/>
        <w:tblLook w:val="01E0" w:firstRow="1" w:lastRow="1" w:firstColumn="1" w:lastColumn="1" w:noHBand="0" w:noVBand="0"/>
      </w:tblPr>
      <w:tblGrid>
        <w:gridCol w:w="3618"/>
        <w:gridCol w:w="6306"/>
      </w:tblGrid>
      <w:tr w:rsidR="001D11C6" w:rsidRPr="00D5019C" w14:paraId="6FACB751" w14:textId="77777777" w:rsidTr="00B6732B">
        <w:trPr>
          <w:cantSplit/>
          <w:trHeight w:val="20"/>
        </w:trPr>
        <w:tc>
          <w:tcPr>
            <w:tcW w:w="5000" w:type="pct"/>
            <w:gridSpan w:val="2"/>
            <w:shd w:val="clear" w:color="auto" w:fill="auto"/>
          </w:tcPr>
          <w:p w14:paraId="23E051BE" w14:textId="77777777" w:rsidR="001D11C6" w:rsidRPr="00D5019C" w:rsidRDefault="001D11C6" w:rsidP="00B916D0">
            <w:pPr>
              <w:keepLines/>
              <w:jc w:val="center"/>
              <w:rPr>
                <w:b/>
                <w:sz w:val="22"/>
                <w:szCs w:val="22"/>
              </w:rPr>
            </w:pPr>
            <w:r w:rsidRPr="00D5019C">
              <w:rPr>
                <w:b/>
                <w:sz w:val="22"/>
                <w:szCs w:val="22"/>
              </w:rPr>
              <w:t>СОГЛАСИ</w:t>
            </w:r>
            <w:r>
              <w:rPr>
                <w:b/>
                <w:sz w:val="22"/>
                <w:szCs w:val="22"/>
              </w:rPr>
              <w:t>Е</w:t>
            </w:r>
            <w:r w:rsidRPr="00D5019C">
              <w:rPr>
                <w:b/>
                <w:sz w:val="22"/>
                <w:szCs w:val="22"/>
              </w:rPr>
              <w:t xml:space="preserve"> НА ОБРАБОТКУ</w:t>
            </w:r>
            <w:r>
              <w:rPr>
                <w:b/>
                <w:sz w:val="22"/>
                <w:szCs w:val="22"/>
              </w:rPr>
              <w:t xml:space="preserve"> </w:t>
            </w:r>
            <w:r w:rsidRPr="00D5019C">
              <w:rPr>
                <w:b/>
                <w:sz w:val="22"/>
                <w:szCs w:val="22"/>
              </w:rPr>
              <w:t xml:space="preserve">ПЕРСОНАЛЬНЫХ ДАННЫХ </w:t>
            </w:r>
          </w:p>
        </w:tc>
      </w:tr>
      <w:tr w:rsidR="001D11C6" w:rsidRPr="00D5019C" w14:paraId="019CEBCE" w14:textId="77777777" w:rsidTr="00B6732B">
        <w:trPr>
          <w:cantSplit/>
          <w:trHeight w:val="584"/>
        </w:trPr>
        <w:tc>
          <w:tcPr>
            <w:tcW w:w="5000" w:type="pct"/>
            <w:gridSpan w:val="2"/>
            <w:shd w:val="clear" w:color="auto" w:fill="auto"/>
          </w:tcPr>
          <w:p w14:paraId="5001A1B3" w14:textId="77777777" w:rsidR="001D11C6" w:rsidRPr="00D5019C" w:rsidRDefault="001D11C6" w:rsidP="00B916D0">
            <w:pPr>
              <w:keepLines/>
              <w:jc w:val="right"/>
              <w:rPr>
                <w:sz w:val="22"/>
                <w:szCs w:val="22"/>
              </w:rPr>
            </w:pPr>
          </w:p>
          <w:p w14:paraId="69A532DB" w14:textId="074578DD" w:rsidR="001D11C6" w:rsidRPr="00D5019C" w:rsidRDefault="001D11C6" w:rsidP="00B916D0">
            <w:pPr>
              <w:keepLines/>
              <w:jc w:val="right"/>
              <w:rPr>
                <w:sz w:val="22"/>
                <w:szCs w:val="22"/>
              </w:rPr>
            </w:pPr>
            <w:r w:rsidRPr="00D5019C">
              <w:rPr>
                <w:sz w:val="22"/>
                <w:szCs w:val="22"/>
              </w:rPr>
              <w:t>Дата: ___________ 20</w:t>
            </w:r>
            <w:r>
              <w:rPr>
                <w:sz w:val="22"/>
                <w:szCs w:val="22"/>
              </w:rPr>
              <w:t>2</w:t>
            </w:r>
            <w:r w:rsidR="00B8697C">
              <w:rPr>
                <w:sz w:val="22"/>
                <w:szCs w:val="22"/>
              </w:rPr>
              <w:t>5</w:t>
            </w:r>
          </w:p>
        </w:tc>
      </w:tr>
      <w:tr w:rsidR="001D11C6" w:rsidRPr="00D5019C" w14:paraId="64DC1544" w14:textId="77777777" w:rsidTr="00B6732B">
        <w:trPr>
          <w:cantSplit/>
          <w:trHeight w:val="20"/>
        </w:trPr>
        <w:tc>
          <w:tcPr>
            <w:tcW w:w="5000" w:type="pct"/>
            <w:gridSpan w:val="2"/>
            <w:shd w:val="clear" w:color="auto" w:fill="auto"/>
          </w:tcPr>
          <w:p w14:paraId="7C0EF50E" w14:textId="77777777" w:rsidR="001D11C6" w:rsidRPr="00D5019C" w:rsidRDefault="001D11C6" w:rsidP="00B916D0">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w:t>
            </w:r>
          </w:p>
        </w:tc>
      </w:tr>
      <w:tr w:rsidR="001D11C6" w:rsidRPr="00D5019C" w14:paraId="0E83B464" w14:textId="77777777" w:rsidTr="00B6732B">
        <w:trPr>
          <w:cantSplit/>
          <w:trHeight w:val="20"/>
        </w:trPr>
        <w:tc>
          <w:tcPr>
            <w:tcW w:w="5000" w:type="pct"/>
            <w:gridSpan w:val="2"/>
            <w:shd w:val="clear" w:color="auto" w:fill="auto"/>
          </w:tcPr>
          <w:p w14:paraId="6A28CEC2" w14:textId="77777777" w:rsidR="001D11C6" w:rsidRPr="00D5019C" w:rsidRDefault="001D11C6" w:rsidP="00B916D0">
            <w:pPr>
              <w:ind w:left="567"/>
              <w:jc w:val="both"/>
              <w:rPr>
                <w:sz w:val="22"/>
                <w:szCs w:val="22"/>
              </w:rPr>
            </w:pPr>
            <w:r w:rsidRPr="00D5019C">
              <w:rPr>
                <w:sz w:val="22"/>
                <w:szCs w:val="22"/>
              </w:rPr>
              <w:t>__________________________________________________________________________</w:t>
            </w:r>
          </w:p>
          <w:p w14:paraId="3A90C863" w14:textId="77777777" w:rsidR="001D11C6" w:rsidRPr="00D5019C" w:rsidRDefault="001D11C6" w:rsidP="00B916D0">
            <w:pPr>
              <w:ind w:left="567"/>
              <w:jc w:val="center"/>
              <w:rPr>
                <w:sz w:val="22"/>
                <w:szCs w:val="22"/>
                <w:vertAlign w:val="superscript"/>
              </w:rPr>
            </w:pPr>
            <w:r w:rsidRPr="00D5019C">
              <w:rPr>
                <w:sz w:val="22"/>
                <w:szCs w:val="22"/>
                <w:vertAlign w:val="superscript"/>
              </w:rPr>
              <w:t>(фамилия, имя, отчество),</w:t>
            </w:r>
          </w:p>
          <w:p w14:paraId="5F64449F" w14:textId="77777777" w:rsidR="001D11C6" w:rsidRPr="00D5019C" w:rsidRDefault="001D11C6" w:rsidP="00B916D0">
            <w:pPr>
              <w:ind w:left="567"/>
              <w:jc w:val="both"/>
              <w:rPr>
                <w:sz w:val="22"/>
                <w:szCs w:val="22"/>
              </w:rPr>
            </w:pPr>
            <w:r w:rsidRPr="00D5019C">
              <w:rPr>
                <w:sz w:val="22"/>
                <w:szCs w:val="22"/>
              </w:rPr>
              <w:t>__________________________________________________________________________</w:t>
            </w:r>
          </w:p>
          <w:p w14:paraId="24A96C9E" w14:textId="77777777" w:rsidR="001D11C6" w:rsidRPr="00D5019C" w:rsidRDefault="001D11C6" w:rsidP="00B916D0">
            <w:pPr>
              <w:ind w:left="567"/>
              <w:jc w:val="center"/>
              <w:rPr>
                <w:sz w:val="22"/>
                <w:szCs w:val="22"/>
                <w:vertAlign w:val="superscript"/>
              </w:rPr>
            </w:pPr>
            <w:r w:rsidRPr="00D5019C">
              <w:rPr>
                <w:sz w:val="22"/>
                <w:szCs w:val="22"/>
                <w:vertAlign w:val="superscript"/>
              </w:rPr>
              <w:t>(адрес регистрации или фактический адрес проживания (если отличается))</w:t>
            </w:r>
          </w:p>
          <w:p w14:paraId="12B8AF9C" w14:textId="77777777" w:rsidR="001D11C6" w:rsidRPr="00D5019C" w:rsidRDefault="001D11C6" w:rsidP="00B916D0">
            <w:pPr>
              <w:ind w:left="567"/>
              <w:jc w:val="both"/>
              <w:rPr>
                <w:sz w:val="22"/>
                <w:szCs w:val="22"/>
              </w:rPr>
            </w:pPr>
            <w:r w:rsidRPr="00D5019C">
              <w:rPr>
                <w:sz w:val="22"/>
                <w:szCs w:val="22"/>
              </w:rPr>
              <w:t>__________________________________________________________________________</w:t>
            </w:r>
          </w:p>
          <w:p w14:paraId="5235AEB7" w14:textId="77777777" w:rsidR="001D11C6" w:rsidRPr="00D5019C" w:rsidRDefault="001D11C6" w:rsidP="00B916D0">
            <w:pPr>
              <w:ind w:left="567"/>
              <w:jc w:val="center"/>
              <w:rPr>
                <w:sz w:val="22"/>
                <w:szCs w:val="22"/>
                <w:vertAlign w:val="superscript"/>
              </w:rPr>
            </w:pPr>
            <w:r w:rsidRPr="00D5019C">
              <w:rPr>
                <w:sz w:val="22"/>
                <w:szCs w:val="22"/>
                <w:vertAlign w:val="superscript"/>
              </w:rPr>
              <w:t>(серия и номер основного документа, удостоверяющего личность)</w:t>
            </w:r>
          </w:p>
          <w:p w14:paraId="707C8169" w14:textId="77777777" w:rsidR="001D11C6" w:rsidRPr="00D5019C" w:rsidRDefault="001D11C6" w:rsidP="00B916D0">
            <w:pPr>
              <w:ind w:left="567"/>
              <w:jc w:val="both"/>
              <w:rPr>
                <w:sz w:val="22"/>
                <w:szCs w:val="22"/>
              </w:rPr>
            </w:pPr>
            <w:r w:rsidRPr="00D5019C">
              <w:rPr>
                <w:sz w:val="22"/>
                <w:szCs w:val="22"/>
              </w:rPr>
              <w:t>выданный _________________________________________________________________</w:t>
            </w:r>
          </w:p>
          <w:p w14:paraId="737D9EAA" w14:textId="77777777" w:rsidR="001D11C6" w:rsidRPr="00D5019C" w:rsidRDefault="001D11C6" w:rsidP="00B916D0">
            <w:pPr>
              <w:ind w:left="567"/>
              <w:jc w:val="both"/>
              <w:rPr>
                <w:sz w:val="22"/>
                <w:szCs w:val="22"/>
              </w:rPr>
            </w:pPr>
            <w:r w:rsidRPr="00D5019C">
              <w:rPr>
                <w:sz w:val="22"/>
                <w:szCs w:val="22"/>
              </w:rPr>
              <w:t>__________________________________________________________________________</w:t>
            </w:r>
          </w:p>
          <w:p w14:paraId="353CD3F9" w14:textId="77777777" w:rsidR="001D11C6" w:rsidRPr="00D5019C" w:rsidRDefault="001D11C6" w:rsidP="00B916D0">
            <w:pPr>
              <w:ind w:left="567"/>
              <w:jc w:val="center"/>
              <w:rPr>
                <w:sz w:val="22"/>
                <w:szCs w:val="22"/>
                <w:vertAlign w:val="superscript"/>
              </w:rPr>
            </w:pPr>
            <w:r w:rsidRPr="00D5019C">
              <w:rPr>
                <w:sz w:val="22"/>
                <w:szCs w:val="22"/>
                <w:vertAlign w:val="superscript"/>
              </w:rPr>
              <w:t>(выдавший орган, код подразделения и дата выдачи)</w:t>
            </w:r>
          </w:p>
          <w:p w14:paraId="799CC6CE" w14:textId="5FF00121" w:rsidR="001D11C6" w:rsidRPr="00D5019C" w:rsidRDefault="001D11C6" w:rsidP="00B916D0">
            <w:pPr>
              <w:ind w:left="567"/>
              <w:jc w:val="both"/>
              <w:rPr>
                <w:sz w:val="22"/>
                <w:szCs w:val="22"/>
              </w:rPr>
            </w:pPr>
            <w:r w:rsidRPr="00D5019C">
              <w:rPr>
                <w:sz w:val="22"/>
                <w:szCs w:val="22"/>
              </w:rPr>
              <w:t>(далее – «</w:t>
            </w:r>
            <w:r w:rsidRPr="00D5019C">
              <w:rPr>
                <w:b/>
                <w:sz w:val="22"/>
                <w:szCs w:val="22"/>
              </w:rPr>
              <w:t>Субъект персональных данных»</w:t>
            </w:r>
            <w:r w:rsidRPr="00D5019C">
              <w:rPr>
                <w:sz w:val="22"/>
                <w:szCs w:val="22"/>
              </w:rPr>
              <w:t xml:space="preserve">), настоящим дает свое согласие </w:t>
            </w:r>
            <w:r w:rsidR="00B8697C">
              <w:rPr>
                <w:sz w:val="22"/>
                <w:szCs w:val="22"/>
              </w:rPr>
              <w:t xml:space="preserve">ООО «ПетроЭнергоКонтроль» </w:t>
            </w:r>
            <w:r w:rsidRPr="00D5019C">
              <w:rPr>
                <w:sz w:val="22"/>
                <w:szCs w:val="22"/>
              </w:rPr>
              <w:t>(далее – «</w:t>
            </w:r>
            <w:r w:rsidRPr="00D5019C">
              <w:rPr>
                <w:b/>
                <w:sz w:val="22"/>
                <w:szCs w:val="22"/>
              </w:rPr>
              <w:t>Оператор</w:t>
            </w:r>
            <w:r w:rsidRPr="00D5019C">
              <w:rPr>
                <w:sz w:val="22"/>
                <w:szCs w:val="22"/>
              </w:rPr>
              <w:t>»), зарегистрированному по адресу</w:t>
            </w:r>
            <w:r w:rsidR="00B8697C">
              <w:rPr>
                <w:sz w:val="22"/>
                <w:szCs w:val="22"/>
              </w:rPr>
              <w:t xml:space="preserve">: </w:t>
            </w:r>
            <w:r w:rsidR="00B8697C" w:rsidRPr="00B8697C">
              <w:rPr>
                <w:sz w:val="22"/>
                <w:szCs w:val="22"/>
              </w:rPr>
              <w:t>195009, г. Санкт-Петербург, ул. Арсенальная, д. 1, корп. 2, лит. А, пом. 1Н 138</w:t>
            </w:r>
            <w:r w:rsidRPr="00D5019C">
              <w:rPr>
                <w:sz w:val="22"/>
                <w:szCs w:val="22"/>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1D11C6" w:rsidRPr="00D5019C" w14:paraId="7DAE956F" w14:textId="77777777" w:rsidTr="00B6732B">
        <w:trPr>
          <w:cantSplit/>
          <w:trHeight w:val="20"/>
        </w:trPr>
        <w:tc>
          <w:tcPr>
            <w:tcW w:w="5000" w:type="pct"/>
            <w:gridSpan w:val="2"/>
            <w:shd w:val="clear" w:color="auto" w:fill="auto"/>
          </w:tcPr>
          <w:p w14:paraId="6DAC1500" w14:textId="77777777" w:rsidR="001D11C6" w:rsidRPr="00D5019C" w:rsidRDefault="001D11C6" w:rsidP="00B916D0">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обработку указанных ниже персональных данных:</w:t>
            </w:r>
          </w:p>
        </w:tc>
      </w:tr>
      <w:tr w:rsidR="001D11C6" w:rsidRPr="00D5019C" w14:paraId="199751B0" w14:textId="77777777" w:rsidTr="00B6732B">
        <w:trPr>
          <w:cantSplit/>
          <w:trHeight w:val="20"/>
        </w:trPr>
        <w:tc>
          <w:tcPr>
            <w:tcW w:w="5000" w:type="pct"/>
            <w:gridSpan w:val="2"/>
          </w:tcPr>
          <w:p w14:paraId="2DA7CE05"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фамилия, имя, отчество;</w:t>
            </w:r>
          </w:p>
        </w:tc>
      </w:tr>
      <w:tr w:rsidR="001D11C6" w:rsidRPr="00D5019C" w14:paraId="037CCB85" w14:textId="77777777" w:rsidTr="00B6732B">
        <w:trPr>
          <w:cantSplit/>
          <w:trHeight w:val="20"/>
        </w:trPr>
        <w:tc>
          <w:tcPr>
            <w:tcW w:w="5000" w:type="pct"/>
            <w:gridSpan w:val="2"/>
          </w:tcPr>
          <w:p w14:paraId="5D25856F"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идентификационный номер налогоплательщика;</w:t>
            </w:r>
          </w:p>
        </w:tc>
      </w:tr>
      <w:tr w:rsidR="001D11C6" w:rsidRPr="00D5019C" w14:paraId="20928B42" w14:textId="77777777" w:rsidTr="00B6732B">
        <w:trPr>
          <w:cantSplit/>
          <w:trHeight w:val="20"/>
        </w:trPr>
        <w:tc>
          <w:tcPr>
            <w:tcW w:w="5000" w:type="pct"/>
            <w:gridSpan w:val="2"/>
          </w:tcPr>
          <w:p w14:paraId="659858C6"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1D11C6" w:rsidRPr="00D5019C" w14:paraId="483131DE" w14:textId="77777777" w:rsidTr="00B6732B">
        <w:trPr>
          <w:cantSplit/>
          <w:trHeight w:val="20"/>
        </w:trPr>
        <w:tc>
          <w:tcPr>
            <w:tcW w:w="5000" w:type="pct"/>
            <w:gridSpan w:val="2"/>
          </w:tcPr>
          <w:p w14:paraId="30F528F6"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адрес места жительства или временной регистрации;</w:t>
            </w:r>
          </w:p>
        </w:tc>
      </w:tr>
      <w:tr w:rsidR="001D11C6" w:rsidRPr="00D5019C" w14:paraId="64BEADF2" w14:textId="77777777" w:rsidTr="00B6732B">
        <w:trPr>
          <w:cantSplit/>
          <w:trHeight w:val="20"/>
        </w:trPr>
        <w:tc>
          <w:tcPr>
            <w:tcW w:w="5000" w:type="pct"/>
            <w:gridSpan w:val="2"/>
          </w:tcPr>
          <w:p w14:paraId="2252FCF3"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1D11C6" w:rsidRPr="00D5019C" w14:paraId="3E417C49" w14:textId="77777777" w:rsidTr="00B6732B">
        <w:trPr>
          <w:cantSplit/>
          <w:trHeight w:val="20"/>
        </w:trPr>
        <w:tc>
          <w:tcPr>
            <w:tcW w:w="5000" w:type="pct"/>
            <w:gridSpan w:val="2"/>
          </w:tcPr>
          <w:p w14:paraId="02241B8C" w14:textId="77777777" w:rsidR="001D11C6" w:rsidRPr="00D5019C" w:rsidRDefault="001D11C6" w:rsidP="00B916D0">
            <w:pPr>
              <w:jc w:val="both"/>
              <w:rPr>
                <w:sz w:val="22"/>
                <w:szCs w:val="22"/>
              </w:rPr>
            </w:pPr>
            <w:proofErr w:type="spellStart"/>
            <w:r w:rsidRPr="00D5019C">
              <w:rPr>
                <w:sz w:val="22"/>
                <w:szCs w:val="22"/>
                <w:lang w:val="en-GB"/>
              </w:rPr>
              <w:t>далее</w:t>
            </w:r>
            <w:proofErr w:type="spellEnd"/>
            <w:r w:rsidRPr="00D5019C">
              <w:rPr>
                <w:sz w:val="22"/>
                <w:szCs w:val="22"/>
                <w:lang w:val="en-GB"/>
              </w:rPr>
              <w:t xml:space="preserve"> – </w:t>
            </w:r>
            <w:r w:rsidRPr="00D5019C">
              <w:rPr>
                <w:sz w:val="22"/>
                <w:szCs w:val="22"/>
              </w:rPr>
              <w:t>«</w:t>
            </w:r>
            <w:proofErr w:type="spellStart"/>
            <w:r w:rsidRPr="00D5019C">
              <w:rPr>
                <w:b/>
                <w:sz w:val="22"/>
                <w:szCs w:val="22"/>
                <w:lang w:val="en-GB"/>
              </w:rPr>
              <w:t>Персональные</w:t>
            </w:r>
            <w:proofErr w:type="spellEnd"/>
            <w:r w:rsidRPr="00D5019C">
              <w:rPr>
                <w:b/>
                <w:sz w:val="22"/>
                <w:szCs w:val="22"/>
                <w:lang w:val="en-GB"/>
              </w:rPr>
              <w:t xml:space="preserve"> </w:t>
            </w:r>
            <w:proofErr w:type="spellStart"/>
            <w:r w:rsidRPr="00D5019C">
              <w:rPr>
                <w:b/>
                <w:sz w:val="22"/>
                <w:szCs w:val="22"/>
                <w:lang w:val="en-GB"/>
              </w:rPr>
              <w:t>данные</w:t>
            </w:r>
            <w:proofErr w:type="spellEnd"/>
            <w:r w:rsidRPr="00D5019C">
              <w:rPr>
                <w:sz w:val="22"/>
                <w:szCs w:val="22"/>
              </w:rPr>
              <w:t>»</w:t>
            </w:r>
            <w:r w:rsidRPr="00D5019C">
              <w:rPr>
                <w:sz w:val="22"/>
                <w:szCs w:val="22"/>
                <w:lang w:val="en-GB"/>
              </w:rPr>
              <w:t>.</w:t>
            </w:r>
            <w:r w:rsidRPr="00D5019C">
              <w:rPr>
                <w:sz w:val="22"/>
                <w:szCs w:val="22"/>
              </w:rPr>
              <w:t xml:space="preserve"> </w:t>
            </w:r>
          </w:p>
        </w:tc>
      </w:tr>
      <w:tr w:rsidR="001D11C6" w:rsidRPr="00D5019C" w14:paraId="3A18BFEF" w14:textId="77777777" w:rsidTr="00B6732B">
        <w:trPr>
          <w:cantSplit/>
          <w:trHeight w:val="20"/>
        </w:trPr>
        <w:tc>
          <w:tcPr>
            <w:tcW w:w="5000" w:type="pct"/>
            <w:gridSpan w:val="2"/>
          </w:tcPr>
          <w:p w14:paraId="7149DFB9" w14:textId="77777777" w:rsidR="001D11C6" w:rsidRPr="00D5019C" w:rsidRDefault="001D11C6" w:rsidP="00B916D0">
            <w:pPr>
              <w:keepLines/>
              <w:widowControl/>
              <w:numPr>
                <w:ilvl w:val="0"/>
                <w:numId w:val="28"/>
              </w:numPr>
              <w:autoSpaceDE/>
              <w:autoSpaceDN/>
              <w:adjustRightInd/>
              <w:ind w:left="567" w:hanging="567"/>
              <w:jc w:val="both"/>
              <w:rPr>
                <w:b/>
                <w:smallCaps/>
                <w:sz w:val="22"/>
                <w:szCs w:val="22"/>
              </w:rPr>
            </w:pPr>
            <w:bookmarkStart w:id="5" w:name="_Ref69133461"/>
            <w:bookmarkStart w:id="6" w:name="_Hlk98944287"/>
            <w:r w:rsidRPr="00D5019C">
              <w:rPr>
                <w:b/>
                <w:smallCaps/>
                <w:sz w:val="22"/>
                <w:szCs w:val="22"/>
              </w:rPr>
              <w:t xml:space="preserve">Субъект персональных данных настоящим дает согласие на обработку своих Персональных </w:t>
            </w:r>
            <w:bookmarkEnd w:id="5"/>
            <w:bookmarkEnd w:id="6"/>
            <w:proofErr w:type="gramStart"/>
            <w:r w:rsidRPr="00D5019C">
              <w:rPr>
                <w:b/>
                <w:smallCaps/>
                <w:sz w:val="22"/>
                <w:szCs w:val="22"/>
              </w:rPr>
              <w:t>данных для</w:t>
            </w:r>
            <w:proofErr w:type="gramEnd"/>
            <w:r w:rsidRPr="00D5019C">
              <w:rPr>
                <w:b/>
                <w:smallCaps/>
                <w:sz w:val="22"/>
                <w:szCs w:val="22"/>
              </w:rPr>
              <w:t xml:space="preserve"> </w:t>
            </w:r>
            <w:r w:rsidRPr="00D5019C">
              <w:rPr>
                <w:sz w:val="22"/>
                <w:szCs w:val="22"/>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D5019C">
              <w:rPr>
                <w:smallCaps/>
                <w:sz w:val="22"/>
                <w:szCs w:val="22"/>
              </w:rPr>
              <w:t>.</w:t>
            </w:r>
          </w:p>
        </w:tc>
      </w:tr>
      <w:tr w:rsidR="001D11C6" w:rsidRPr="00D5019C" w14:paraId="14A430EC" w14:textId="77777777" w:rsidTr="00B6732B">
        <w:trPr>
          <w:cantSplit/>
          <w:trHeight w:val="20"/>
        </w:trPr>
        <w:tc>
          <w:tcPr>
            <w:tcW w:w="5000" w:type="pct"/>
            <w:gridSpan w:val="2"/>
          </w:tcPr>
          <w:p w14:paraId="6287F3E3" w14:textId="77777777" w:rsidR="001D11C6" w:rsidRPr="00D5019C" w:rsidRDefault="001D11C6" w:rsidP="00B916D0">
            <w:pPr>
              <w:keepLines/>
              <w:widowControl/>
              <w:numPr>
                <w:ilvl w:val="0"/>
                <w:numId w:val="28"/>
              </w:numPr>
              <w:autoSpaceDE/>
              <w:autoSpaceDN/>
              <w:adjustRightInd/>
              <w:ind w:left="567" w:hanging="567"/>
              <w:jc w:val="both"/>
              <w:rPr>
                <w:b/>
                <w:smallCaps/>
                <w:sz w:val="22"/>
                <w:szCs w:val="22"/>
              </w:rPr>
            </w:pPr>
            <w:r w:rsidRPr="00D5019C">
              <w:rPr>
                <w:b/>
                <w:smallCaps/>
                <w:sz w:val="22"/>
                <w:szCs w:val="22"/>
              </w:rPr>
              <w:t>Субъект персональных данных настоящим дает согласие на осуществление следующих действий с его/ ее Персональными данными:</w:t>
            </w:r>
          </w:p>
        </w:tc>
      </w:tr>
      <w:tr w:rsidR="001D11C6" w:rsidRPr="00D5019C" w14:paraId="5A148A2B" w14:textId="77777777" w:rsidTr="00B6732B">
        <w:trPr>
          <w:cantSplit/>
          <w:trHeight w:val="20"/>
        </w:trPr>
        <w:tc>
          <w:tcPr>
            <w:tcW w:w="5000" w:type="pct"/>
            <w:gridSpan w:val="2"/>
          </w:tcPr>
          <w:p w14:paraId="79F57EF6"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1D11C6" w:rsidRPr="00D5019C" w14:paraId="297B8B93" w14:textId="77777777" w:rsidTr="00B6732B">
        <w:trPr>
          <w:cantSplit/>
          <w:trHeight w:val="20"/>
        </w:trPr>
        <w:tc>
          <w:tcPr>
            <w:tcW w:w="5000" w:type="pct"/>
            <w:gridSpan w:val="2"/>
          </w:tcPr>
          <w:p w14:paraId="6105758D"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1D11C6" w:rsidRPr="00D5019C" w14:paraId="1D4064CE" w14:textId="77777777" w:rsidTr="00B6732B">
        <w:trPr>
          <w:cantSplit/>
          <w:trHeight w:val="20"/>
        </w:trPr>
        <w:tc>
          <w:tcPr>
            <w:tcW w:w="5000" w:type="pct"/>
            <w:gridSpan w:val="2"/>
          </w:tcPr>
          <w:p w14:paraId="03A648B8" w14:textId="77777777" w:rsidR="001D11C6" w:rsidRPr="00D5019C" w:rsidRDefault="001D11C6" w:rsidP="00B916D0">
            <w:pPr>
              <w:numPr>
                <w:ilvl w:val="3"/>
                <w:numId w:val="28"/>
              </w:numPr>
              <w:autoSpaceDE/>
              <w:autoSpaceDN/>
              <w:adjustRightInd/>
              <w:ind w:left="567" w:hanging="567"/>
              <w:jc w:val="both"/>
              <w:rPr>
                <w:sz w:val="22"/>
                <w:szCs w:val="22"/>
              </w:rPr>
            </w:pPr>
            <w:r w:rsidRPr="00D5019C">
              <w:rPr>
                <w:sz w:val="22"/>
                <w:szCs w:val="22"/>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1D11C6" w:rsidRPr="00D5019C" w14:paraId="131D2D25" w14:textId="77777777" w:rsidTr="00B6732B">
        <w:trPr>
          <w:cantSplit/>
          <w:trHeight w:val="20"/>
        </w:trPr>
        <w:tc>
          <w:tcPr>
            <w:tcW w:w="5000" w:type="pct"/>
            <w:gridSpan w:val="2"/>
          </w:tcPr>
          <w:p w14:paraId="4A6801E3" w14:textId="77777777" w:rsidR="001D11C6" w:rsidRPr="00D5019C" w:rsidRDefault="001D11C6" w:rsidP="00B916D0">
            <w:pPr>
              <w:numPr>
                <w:ilvl w:val="3"/>
                <w:numId w:val="28"/>
              </w:numPr>
              <w:autoSpaceDE/>
              <w:autoSpaceDN/>
              <w:adjustRightInd/>
              <w:ind w:left="567" w:hanging="567"/>
              <w:jc w:val="both"/>
              <w:rPr>
                <w:sz w:val="22"/>
                <w:szCs w:val="22"/>
              </w:rPr>
            </w:pPr>
            <w:r w:rsidRPr="00D5019C">
              <w:rPr>
                <w:sz w:val="22"/>
                <w:szCs w:val="22"/>
              </w:rPr>
              <w:t>Публичное акционерное общество «Интер РАО ЕЭС», зарегистрированное по адресу: 119435, г. Москва, ул. Большая Пироговская, д. 27, стр. 2;</w:t>
            </w:r>
          </w:p>
        </w:tc>
      </w:tr>
      <w:tr w:rsidR="001D11C6" w:rsidRPr="00D5019C" w14:paraId="47C685C8" w14:textId="77777777" w:rsidTr="00B6732B">
        <w:trPr>
          <w:cantSplit/>
          <w:trHeight w:val="20"/>
        </w:trPr>
        <w:tc>
          <w:tcPr>
            <w:tcW w:w="5000" w:type="pct"/>
            <w:gridSpan w:val="2"/>
          </w:tcPr>
          <w:p w14:paraId="6159A973" w14:textId="5521F2C0" w:rsidR="001D11C6" w:rsidRPr="00D5019C" w:rsidRDefault="001D11C6" w:rsidP="00B916D0">
            <w:pPr>
              <w:jc w:val="both"/>
              <w:rPr>
                <w:sz w:val="22"/>
                <w:szCs w:val="22"/>
              </w:rPr>
            </w:pPr>
            <w:r w:rsidRPr="00D5019C">
              <w:rPr>
                <w:sz w:val="22"/>
                <w:szCs w:val="22"/>
              </w:rPr>
              <w:t>с целью, указанной в разделе</w:t>
            </w:r>
            <w:r w:rsidRPr="00D5019C">
              <w:rPr>
                <w:sz w:val="22"/>
                <w:szCs w:val="22"/>
                <w:lang w:val="en-GB"/>
              </w:rPr>
              <w:t> </w:t>
            </w:r>
            <w:r w:rsidRPr="00D5019C">
              <w:rPr>
                <w:sz w:val="22"/>
                <w:szCs w:val="22"/>
                <w:lang w:val="en-GB"/>
              </w:rPr>
              <w:fldChar w:fldCharType="begin"/>
            </w:r>
            <w:r w:rsidRPr="00D5019C">
              <w:rPr>
                <w:sz w:val="22"/>
                <w:szCs w:val="22"/>
              </w:rPr>
              <w:instrText xml:space="preserve"> </w:instrText>
            </w:r>
            <w:r w:rsidRPr="00D5019C">
              <w:rPr>
                <w:sz w:val="22"/>
                <w:szCs w:val="22"/>
                <w:lang w:val="en-GB"/>
              </w:rPr>
              <w:instrText>REF</w:instrText>
            </w:r>
            <w:r w:rsidRPr="00D5019C">
              <w:rPr>
                <w:sz w:val="22"/>
                <w:szCs w:val="22"/>
              </w:rPr>
              <w:instrText xml:space="preserve"> _</w:instrText>
            </w:r>
            <w:r w:rsidRPr="00D5019C">
              <w:rPr>
                <w:sz w:val="22"/>
                <w:szCs w:val="22"/>
                <w:lang w:val="en-GB"/>
              </w:rPr>
              <w:instrText>Ref</w:instrText>
            </w:r>
            <w:r w:rsidRPr="00D5019C">
              <w:rPr>
                <w:sz w:val="22"/>
                <w:szCs w:val="22"/>
              </w:rPr>
              <w:instrText>69133461 \</w:instrText>
            </w:r>
            <w:r w:rsidRPr="00D5019C">
              <w:rPr>
                <w:sz w:val="22"/>
                <w:szCs w:val="22"/>
                <w:lang w:val="en-GB"/>
              </w:rPr>
              <w:instrText>r</w:instrText>
            </w:r>
            <w:r w:rsidRPr="00D5019C">
              <w:rPr>
                <w:sz w:val="22"/>
                <w:szCs w:val="22"/>
              </w:rPr>
              <w:instrText xml:space="preserve"> \</w:instrText>
            </w:r>
            <w:r w:rsidRPr="00D5019C">
              <w:rPr>
                <w:sz w:val="22"/>
                <w:szCs w:val="22"/>
                <w:lang w:val="en-GB"/>
              </w:rPr>
              <w:instrText>h</w:instrText>
            </w:r>
            <w:r w:rsidRPr="00D5019C">
              <w:rPr>
                <w:sz w:val="22"/>
                <w:szCs w:val="22"/>
              </w:rPr>
              <w:instrText xml:space="preserve">  \* </w:instrText>
            </w:r>
            <w:r w:rsidRPr="00D5019C">
              <w:rPr>
                <w:sz w:val="22"/>
                <w:szCs w:val="22"/>
                <w:lang w:val="en-GB"/>
              </w:rPr>
              <w:instrText>MERGEFORMAT</w:instrText>
            </w:r>
            <w:r w:rsidRPr="00D5019C">
              <w:rPr>
                <w:sz w:val="22"/>
                <w:szCs w:val="22"/>
              </w:rPr>
              <w:instrText xml:space="preserve"> </w:instrText>
            </w:r>
            <w:r w:rsidRPr="00D5019C">
              <w:rPr>
                <w:sz w:val="22"/>
                <w:szCs w:val="22"/>
                <w:lang w:val="en-GB"/>
              </w:rPr>
            </w:r>
            <w:r w:rsidRPr="00D5019C">
              <w:rPr>
                <w:sz w:val="22"/>
                <w:szCs w:val="22"/>
                <w:lang w:val="en-GB"/>
              </w:rPr>
              <w:fldChar w:fldCharType="separate"/>
            </w:r>
            <w:r w:rsidR="00C86C88" w:rsidRPr="00C86C88">
              <w:rPr>
                <w:sz w:val="22"/>
                <w:szCs w:val="22"/>
              </w:rPr>
              <w:t>3</w:t>
            </w:r>
            <w:r w:rsidRPr="00D5019C">
              <w:rPr>
                <w:sz w:val="22"/>
                <w:szCs w:val="22"/>
                <w:lang w:val="en-GB"/>
              </w:rPr>
              <w:fldChar w:fldCharType="end"/>
            </w:r>
            <w:r w:rsidRPr="00D5019C">
              <w:rPr>
                <w:sz w:val="22"/>
                <w:szCs w:val="22"/>
              </w:rPr>
              <w:t xml:space="preserve"> выше.</w:t>
            </w:r>
          </w:p>
        </w:tc>
      </w:tr>
      <w:tr w:rsidR="001D11C6" w:rsidRPr="00D5019C" w14:paraId="7A0F1AA2" w14:textId="77777777" w:rsidTr="00B6732B">
        <w:trPr>
          <w:cantSplit/>
          <w:trHeight w:val="20"/>
        </w:trPr>
        <w:tc>
          <w:tcPr>
            <w:tcW w:w="5000" w:type="pct"/>
            <w:gridSpan w:val="2"/>
          </w:tcPr>
          <w:p w14:paraId="26071DCD"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1D11C6" w:rsidRPr="00D5019C" w14:paraId="631155BE" w14:textId="77777777" w:rsidTr="00B6732B">
        <w:trPr>
          <w:cantSplit/>
          <w:trHeight w:val="20"/>
        </w:trPr>
        <w:tc>
          <w:tcPr>
            <w:tcW w:w="5000" w:type="pct"/>
            <w:gridSpan w:val="2"/>
          </w:tcPr>
          <w:p w14:paraId="307DBEE6" w14:textId="77777777" w:rsidR="001D11C6" w:rsidRPr="00D5019C" w:rsidRDefault="001D11C6" w:rsidP="00B916D0">
            <w:pPr>
              <w:numPr>
                <w:ilvl w:val="3"/>
                <w:numId w:val="29"/>
              </w:numPr>
              <w:autoSpaceDE/>
              <w:autoSpaceDN/>
              <w:adjustRightInd/>
              <w:ind w:left="567" w:hanging="567"/>
              <w:jc w:val="both"/>
              <w:rPr>
                <w:sz w:val="22"/>
                <w:szCs w:val="22"/>
              </w:rPr>
            </w:pPr>
            <w:r w:rsidRPr="00D5019C">
              <w:rPr>
                <w:sz w:val="22"/>
                <w:szCs w:val="22"/>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1D11C6" w:rsidRPr="00D5019C" w14:paraId="1F45A295" w14:textId="77777777" w:rsidTr="00B6732B">
        <w:trPr>
          <w:cantSplit/>
          <w:trHeight w:val="20"/>
        </w:trPr>
        <w:tc>
          <w:tcPr>
            <w:tcW w:w="5000" w:type="pct"/>
            <w:gridSpan w:val="2"/>
          </w:tcPr>
          <w:p w14:paraId="2B135236" w14:textId="1CCB506B" w:rsidR="001D11C6" w:rsidRPr="00D5019C" w:rsidRDefault="001D11C6" w:rsidP="00B916D0">
            <w:pPr>
              <w:ind w:left="567" w:hanging="567"/>
              <w:jc w:val="both"/>
              <w:rPr>
                <w:rFonts w:eastAsia="Arial Unicode MS"/>
                <w:sz w:val="22"/>
                <w:szCs w:val="22"/>
                <w:lang w:eastAsia="en-GB"/>
              </w:rPr>
            </w:pPr>
            <w:r w:rsidRPr="00D5019C">
              <w:rPr>
                <w:rFonts w:eastAsia="Arial Unicode MS"/>
                <w:sz w:val="22"/>
                <w:szCs w:val="22"/>
                <w:lang w:eastAsia="en-GB"/>
              </w:rPr>
              <w:t>с целью, указанной в разделе</w:t>
            </w:r>
            <w:r w:rsidRPr="00D5019C">
              <w:rPr>
                <w:rFonts w:eastAsia="Arial Unicode MS"/>
                <w:sz w:val="22"/>
                <w:szCs w:val="22"/>
                <w:lang w:val="en-GB" w:eastAsia="en-GB"/>
              </w:rPr>
              <w:t> </w:t>
            </w:r>
            <w:r w:rsidRPr="00D5019C">
              <w:rPr>
                <w:rFonts w:eastAsia="Arial Unicode MS"/>
                <w:sz w:val="22"/>
                <w:szCs w:val="22"/>
                <w:lang w:val="en-GB" w:eastAsia="en-GB"/>
              </w:rPr>
              <w:fldChar w:fldCharType="begin"/>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REF</w:instrText>
            </w:r>
            <w:r w:rsidRPr="00D5019C">
              <w:rPr>
                <w:rFonts w:eastAsia="Arial Unicode MS"/>
                <w:sz w:val="22"/>
                <w:szCs w:val="22"/>
                <w:lang w:eastAsia="en-GB"/>
              </w:rPr>
              <w:instrText xml:space="preserve"> _</w:instrText>
            </w:r>
            <w:r w:rsidRPr="00D5019C">
              <w:rPr>
                <w:rFonts w:eastAsia="Arial Unicode MS"/>
                <w:sz w:val="22"/>
                <w:szCs w:val="22"/>
                <w:lang w:val="en-GB" w:eastAsia="en-GB"/>
              </w:rPr>
              <w:instrText>Ref</w:instrText>
            </w:r>
            <w:r w:rsidRPr="00D5019C">
              <w:rPr>
                <w:rFonts w:eastAsia="Arial Unicode MS"/>
                <w:sz w:val="22"/>
                <w:szCs w:val="22"/>
                <w:lang w:eastAsia="en-GB"/>
              </w:rPr>
              <w:instrText>69133461 \</w:instrText>
            </w:r>
            <w:r w:rsidRPr="00D5019C">
              <w:rPr>
                <w:rFonts w:eastAsia="Arial Unicode MS"/>
                <w:sz w:val="22"/>
                <w:szCs w:val="22"/>
                <w:lang w:val="en-GB" w:eastAsia="en-GB"/>
              </w:rPr>
              <w:instrText>r</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instrText>h</w:instrText>
            </w:r>
            <w:r w:rsidRPr="00D5019C">
              <w:rPr>
                <w:rFonts w:eastAsia="Arial Unicode MS"/>
                <w:sz w:val="22"/>
                <w:szCs w:val="22"/>
                <w:lang w:eastAsia="en-GB"/>
              </w:rPr>
              <w:instrText xml:space="preserve">  \* </w:instrText>
            </w:r>
            <w:r w:rsidRPr="00D5019C">
              <w:rPr>
                <w:rFonts w:eastAsia="Arial Unicode MS"/>
                <w:sz w:val="22"/>
                <w:szCs w:val="22"/>
                <w:lang w:val="en-GB" w:eastAsia="en-GB"/>
              </w:rPr>
              <w:instrText>MERGEFORMAT</w:instrText>
            </w:r>
            <w:r w:rsidRPr="00D5019C">
              <w:rPr>
                <w:rFonts w:eastAsia="Arial Unicode MS"/>
                <w:sz w:val="22"/>
                <w:szCs w:val="22"/>
                <w:lang w:eastAsia="en-GB"/>
              </w:rPr>
              <w:instrText xml:space="preserve"> </w:instrText>
            </w:r>
            <w:r w:rsidRPr="00D5019C">
              <w:rPr>
                <w:rFonts w:eastAsia="Arial Unicode MS"/>
                <w:sz w:val="22"/>
                <w:szCs w:val="22"/>
                <w:lang w:val="en-GB" w:eastAsia="en-GB"/>
              </w:rPr>
            </w:r>
            <w:r w:rsidRPr="00D5019C">
              <w:rPr>
                <w:rFonts w:eastAsia="Arial Unicode MS"/>
                <w:sz w:val="22"/>
                <w:szCs w:val="22"/>
                <w:lang w:val="en-GB" w:eastAsia="en-GB"/>
              </w:rPr>
              <w:fldChar w:fldCharType="separate"/>
            </w:r>
            <w:r w:rsidR="00C86C88" w:rsidRPr="00C86C88">
              <w:rPr>
                <w:rFonts w:eastAsia="Arial Unicode MS"/>
                <w:sz w:val="22"/>
                <w:szCs w:val="22"/>
                <w:lang w:eastAsia="en-GB"/>
              </w:rPr>
              <w:t>3</w:t>
            </w:r>
            <w:r w:rsidRPr="00D5019C">
              <w:rPr>
                <w:rFonts w:eastAsia="Arial Unicode MS"/>
                <w:sz w:val="22"/>
                <w:szCs w:val="22"/>
                <w:lang w:val="en-GB" w:eastAsia="en-GB"/>
              </w:rPr>
              <w:fldChar w:fldCharType="end"/>
            </w:r>
            <w:r w:rsidRPr="00D5019C">
              <w:rPr>
                <w:rFonts w:eastAsia="Arial Unicode MS"/>
                <w:sz w:val="22"/>
                <w:szCs w:val="22"/>
                <w:lang w:eastAsia="en-GB"/>
              </w:rPr>
              <w:t xml:space="preserve"> выше.</w:t>
            </w:r>
          </w:p>
        </w:tc>
      </w:tr>
      <w:tr w:rsidR="001D11C6" w:rsidRPr="00D5019C" w14:paraId="00F3C90B" w14:textId="77777777" w:rsidTr="00B6732B">
        <w:trPr>
          <w:cantSplit/>
          <w:trHeight w:val="20"/>
        </w:trPr>
        <w:tc>
          <w:tcPr>
            <w:tcW w:w="5000" w:type="pct"/>
            <w:gridSpan w:val="2"/>
            <w:shd w:val="clear" w:color="auto" w:fill="auto"/>
          </w:tcPr>
          <w:p w14:paraId="4D7AF41D"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Снятие копий, хранение копий документов, содержащих Персональные данные, предъявленных Субъектом персональных данных Оператору.</w:t>
            </w:r>
          </w:p>
        </w:tc>
      </w:tr>
      <w:tr w:rsidR="001D11C6" w:rsidRPr="00D5019C" w14:paraId="3F371DB6" w14:textId="77777777" w:rsidTr="00B6732B">
        <w:trPr>
          <w:cantSplit/>
          <w:trHeight w:val="20"/>
        </w:trPr>
        <w:tc>
          <w:tcPr>
            <w:tcW w:w="5000" w:type="pct"/>
            <w:gridSpan w:val="2"/>
          </w:tcPr>
          <w:p w14:paraId="23744992" w14:textId="77777777" w:rsidR="001D11C6" w:rsidRPr="00D5019C" w:rsidRDefault="001D11C6" w:rsidP="00B916D0">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lastRenderedPageBreak/>
              <w:t>Общее описание способов обработки персональных данных, которые использует Оператор</w:t>
            </w:r>
          </w:p>
        </w:tc>
      </w:tr>
      <w:tr w:rsidR="001D11C6" w:rsidRPr="00D5019C" w14:paraId="648A6F80" w14:textId="77777777" w:rsidTr="00B6732B">
        <w:trPr>
          <w:cantSplit/>
          <w:trHeight w:val="20"/>
        </w:trPr>
        <w:tc>
          <w:tcPr>
            <w:tcW w:w="5000" w:type="pct"/>
            <w:gridSpan w:val="2"/>
          </w:tcPr>
          <w:p w14:paraId="407BB2E2" w14:textId="77777777" w:rsidR="001D11C6" w:rsidRPr="00D5019C" w:rsidRDefault="001D11C6" w:rsidP="00B916D0">
            <w:pPr>
              <w:ind w:left="601"/>
              <w:jc w:val="both"/>
              <w:rPr>
                <w:rFonts w:eastAsia="Arial Unicode MS"/>
                <w:sz w:val="22"/>
                <w:szCs w:val="22"/>
                <w:lang w:eastAsia="en-GB"/>
              </w:rPr>
            </w:pPr>
            <w:r w:rsidRPr="00D5019C">
              <w:rPr>
                <w:rFonts w:eastAsia="Arial Unicode MS"/>
                <w:sz w:val="22"/>
                <w:szCs w:val="22"/>
                <w:lang w:eastAsia="en-GB"/>
              </w:rPr>
              <w:t xml:space="preserve">Оператор осуществляет обработку Персональных данных </w:t>
            </w:r>
            <w:r w:rsidRPr="00D5019C">
              <w:rPr>
                <w:rFonts w:eastAsia="Arial Unicode MS" w:cs="Arial"/>
                <w:sz w:val="22"/>
                <w:szCs w:val="22"/>
                <w:lang w:eastAsia="en-GB"/>
              </w:rPr>
              <w:t>смешанным способом, с использованием средств автоматизации и без использования средств автоматизации</w:t>
            </w:r>
            <w:r w:rsidRPr="00D5019C">
              <w:rPr>
                <w:rFonts w:eastAsia="Arial Unicode MS"/>
                <w:sz w:val="22"/>
                <w:szCs w:val="22"/>
                <w:lang w:eastAsia="en-GB"/>
              </w:rPr>
              <w:t>, используя методы обработки информации, которые обеспечивают безопасность Персональных данных.</w:t>
            </w:r>
          </w:p>
        </w:tc>
      </w:tr>
      <w:tr w:rsidR="001D11C6" w:rsidRPr="00D5019C" w14:paraId="30623E4F" w14:textId="77777777" w:rsidTr="00B6732B">
        <w:trPr>
          <w:cantSplit/>
          <w:trHeight w:val="20"/>
        </w:trPr>
        <w:tc>
          <w:tcPr>
            <w:tcW w:w="5000" w:type="pct"/>
            <w:gridSpan w:val="2"/>
          </w:tcPr>
          <w:p w14:paraId="2DE474D1" w14:textId="77777777" w:rsidR="001D11C6" w:rsidRPr="00D5019C" w:rsidRDefault="001D11C6" w:rsidP="00B916D0">
            <w:pPr>
              <w:keepLines/>
              <w:widowControl/>
              <w:numPr>
                <w:ilvl w:val="0"/>
                <w:numId w:val="28"/>
              </w:numPr>
              <w:autoSpaceDE/>
              <w:autoSpaceDN/>
              <w:adjustRightInd/>
              <w:ind w:left="567" w:hanging="567"/>
              <w:jc w:val="both"/>
              <w:rPr>
                <w:b/>
                <w:bCs/>
                <w:smallCaps/>
                <w:sz w:val="22"/>
                <w:szCs w:val="22"/>
              </w:rPr>
            </w:pPr>
            <w:r w:rsidRPr="00D5019C">
              <w:rPr>
                <w:b/>
                <w:bCs/>
                <w:smallCaps/>
                <w:sz w:val="22"/>
                <w:szCs w:val="22"/>
              </w:rPr>
              <w:t>Срок действия, процедура отзыва согласия</w:t>
            </w:r>
          </w:p>
        </w:tc>
      </w:tr>
      <w:tr w:rsidR="001D11C6" w:rsidRPr="00D5019C" w14:paraId="610E813D" w14:textId="77777777" w:rsidTr="00B6732B">
        <w:trPr>
          <w:cantSplit/>
          <w:trHeight w:val="20"/>
        </w:trPr>
        <w:tc>
          <w:tcPr>
            <w:tcW w:w="5000" w:type="pct"/>
            <w:gridSpan w:val="2"/>
          </w:tcPr>
          <w:p w14:paraId="43FD2202"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Оператор имеет право на обработку Персональных данных Субъекта персональных данных в течение 1 (одного) года.</w:t>
            </w:r>
          </w:p>
        </w:tc>
      </w:tr>
      <w:tr w:rsidR="001D11C6" w:rsidRPr="00D5019C" w14:paraId="60CB44BC" w14:textId="77777777" w:rsidTr="00B6732B">
        <w:trPr>
          <w:cantSplit/>
          <w:trHeight w:val="20"/>
        </w:trPr>
        <w:tc>
          <w:tcPr>
            <w:tcW w:w="5000" w:type="pct"/>
            <w:gridSpan w:val="2"/>
          </w:tcPr>
          <w:p w14:paraId="0480EB30"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1D11C6" w:rsidRPr="00D5019C" w14:paraId="612D2E65" w14:textId="77777777" w:rsidTr="00B6732B">
        <w:trPr>
          <w:cantSplit/>
          <w:trHeight w:val="20"/>
        </w:trPr>
        <w:tc>
          <w:tcPr>
            <w:tcW w:w="5000" w:type="pct"/>
            <w:gridSpan w:val="2"/>
          </w:tcPr>
          <w:p w14:paraId="7118D841"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1D11C6" w:rsidRPr="00D5019C" w14:paraId="19C327CC" w14:textId="77777777" w:rsidTr="00B6732B">
        <w:trPr>
          <w:cantSplit/>
          <w:trHeight w:val="20"/>
        </w:trPr>
        <w:tc>
          <w:tcPr>
            <w:tcW w:w="5000" w:type="pct"/>
            <w:gridSpan w:val="2"/>
          </w:tcPr>
          <w:p w14:paraId="1D59D167"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1D11C6" w:rsidRPr="00D5019C" w14:paraId="51510BCC" w14:textId="77777777" w:rsidTr="00B6732B">
        <w:trPr>
          <w:cantSplit/>
          <w:trHeight w:val="20"/>
        </w:trPr>
        <w:tc>
          <w:tcPr>
            <w:tcW w:w="5000" w:type="pct"/>
            <w:gridSpan w:val="2"/>
          </w:tcPr>
          <w:p w14:paraId="6EDA8C9B" w14:textId="77777777" w:rsidR="001D11C6" w:rsidRPr="00D5019C" w:rsidRDefault="001D11C6" w:rsidP="00B916D0">
            <w:pPr>
              <w:numPr>
                <w:ilvl w:val="1"/>
                <w:numId w:val="28"/>
              </w:numPr>
              <w:tabs>
                <w:tab w:val="num" w:pos="1418"/>
              </w:tabs>
              <w:autoSpaceDE/>
              <w:autoSpaceDN/>
              <w:adjustRightInd/>
              <w:ind w:left="567" w:hanging="567"/>
              <w:jc w:val="both"/>
              <w:rPr>
                <w:sz w:val="22"/>
                <w:szCs w:val="22"/>
              </w:rPr>
            </w:pPr>
            <w:r w:rsidRPr="00D5019C">
              <w:rPr>
                <w:sz w:val="22"/>
                <w:szCs w:val="22"/>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1D11C6" w:rsidRPr="008C0078" w14:paraId="50E0A0A9" w14:textId="77777777" w:rsidTr="00B6732B">
        <w:trPr>
          <w:cantSplit/>
          <w:trHeight w:val="20"/>
        </w:trPr>
        <w:tc>
          <w:tcPr>
            <w:tcW w:w="1823" w:type="pct"/>
          </w:tcPr>
          <w:p w14:paraId="2D3E63C2" w14:textId="77777777" w:rsidR="001D11C6" w:rsidRPr="008C0078" w:rsidRDefault="001D11C6" w:rsidP="00B916D0"/>
        </w:tc>
        <w:tc>
          <w:tcPr>
            <w:tcW w:w="3177" w:type="pct"/>
          </w:tcPr>
          <w:p w14:paraId="4D85CA5D" w14:textId="77777777" w:rsidR="001D11C6" w:rsidRPr="008C0078" w:rsidRDefault="001D11C6" w:rsidP="00B916D0">
            <w:pPr>
              <w:jc w:val="right"/>
            </w:pPr>
          </w:p>
          <w:p w14:paraId="20B1372A" w14:textId="77777777" w:rsidR="001D11C6" w:rsidRPr="008C0078" w:rsidRDefault="001D11C6" w:rsidP="00B916D0">
            <w:pPr>
              <w:jc w:val="right"/>
            </w:pPr>
            <w:r w:rsidRPr="008C0078">
              <w:t xml:space="preserve">______________________________________________ </w:t>
            </w:r>
          </w:p>
          <w:p w14:paraId="499E16E1" w14:textId="77777777" w:rsidR="001D11C6" w:rsidRPr="008C0078" w:rsidRDefault="001D11C6" w:rsidP="00B916D0">
            <w:pPr>
              <w:jc w:val="center"/>
              <w:rPr>
                <w:vertAlign w:val="superscript"/>
              </w:rPr>
            </w:pPr>
            <w:r w:rsidRPr="008C0078">
              <w:rPr>
                <w:sz w:val="20"/>
                <w:vertAlign w:val="superscript"/>
              </w:rPr>
              <w:t>(личная подпись Субъекта персональных данных)</w:t>
            </w:r>
          </w:p>
        </w:tc>
      </w:tr>
    </w:tbl>
    <w:p w14:paraId="6772D9AD" w14:textId="77777777" w:rsidR="001F069E" w:rsidRDefault="001F069E" w:rsidP="00B916D0">
      <w:pPr>
        <w:jc w:val="center"/>
        <w:rPr>
          <w:b/>
          <w:bCs/>
        </w:rPr>
      </w:pPr>
    </w:p>
    <w:p w14:paraId="73B28C8E" w14:textId="77777777" w:rsidR="001F069E" w:rsidRDefault="001F069E" w:rsidP="00B916D0">
      <w:pPr>
        <w:rPr>
          <w:b/>
        </w:rPr>
      </w:pPr>
    </w:p>
    <w:p w14:paraId="2841FEE4" w14:textId="77777777" w:rsidR="001F069E" w:rsidRDefault="001F069E" w:rsidP="00B916D0">
      <w:pPr>
        <w:rPr>
          <w:b/>
        </w:rPr>
      </w:pPr>
    </w:p>
    <w:p w14:paraId="06DC2C53" w14:textId="598D8116" w:rsidR="001F069E" w:rsidRDefault="001F069E" w:rsidP="00B916D0">
      <w:pPr>
        <w:pStyle w:val="10"/>
        <w:widowControl/>
        <w:autoSpaceDE/>
        <w:autoSpaceDN/>
        <w:adjustRightInd/>
        <w:spacing w:before="0" w:after="0"/>
        <w:jc w:val="center"/>
        <w:rPr>
          <w:rFonts w:ascii="Times New Roman" w:hAnsi="Times New Roman"/>
          <w:bCs w:val="0"/>
          <w:kern w:val="0"/>
          <w:sz w:val="24"/>
          <w:szCs w:val="20"/>
        </w:rPr>
      </w:pPr>
      <w:r w:rsidRPr="003F1BCF">
        <w:rPr>
          <w:rFonts w:ascii="Times New Roman" w:hAnsi="Times New Roman"/>
          <w:bCs w:val="0"/>
          <w:kern w:val="0"/>
          <w:sz w:val="24"/>
          <w:szCs w:val="20"/>
        </w:rPr>
        <w:t>Форму утверждаем:</w:t>
      </w:r>
    </w:p>
    <w:p w14:paraId="249E0C93" w14:textId="77777777" w:rsidR="00E945DF" w:rsidRPr="00E945DF" w:rsidRDefault="00E945DF" w:rsidP="00E945DF"/>
    <w:p w14:paraId="7E3F0783" w14:textId="7DC96C1E" w:rsidR="00361FDA" w:rsidRDefault="00361FDA" w:rsidP="00B916D0">
      <w:r>
        <w:t xml:space="preserve">                     </w:t>
      </w:r>
      <w:proofErr w:type="gramStart"/>
      <w:r w:rsidR="00E945DF">
        <w:t xml:space="preserve">Исполнитель:  </w:t>
      </w:r>
      <w:r>
        <w:t xml:space="preserve"> </w:t>
      </w:r>
      <w:proofErr w:type="gramEnd"/>
      <w:r>
        <w:t xml:space="preserve">                                                                    Заказчик:</w:t>
      </w:r>
    </w:p>
    <w:p w14:paraId="3345AF90" w14:textId="77777777" w:rsidR="00E945DF" w:rsidRPr="00361FDA" w:rsidRDefault="00E945DF" w:rsidP="00B916D0"/>
    <w:p w14:paraId="5E292303" w14:textId="77777777" w:rsidR="00D80ECD" w:rsidRPr="00D80ECD" w:rsidRDefault="00D80ECD" w:rsidP="00B916D0"/>
    <w:tbl>
      <w:tblPr>
        <w:tblpPr w:leftFromText="180" w:rightFromText="180" w:vertAnchor="text" w:tblpY="1"/>
        <w:tblOverlap w:val="never"/>
        <w:tblW w:w="4778" w:type="dxa"/>
        <w:tblLayout w:type="fixed"/>
        <w:tblLook w:val="0000" w:firstRow="0" w:lastRow="0" w:firstColumn="0" w:lastColumn="0" w:noHBand="0" w:noVBand="0"/>
      </w:tblPr>
      <w:tblGrid>
        <w:gridCol w:w="4778"/>
      </w:tblGrid>
      <w:tr w:rsidR="00E945DF" w:rsidRPr="005840A2" w14:paraId="513F2CA4" w14:textId="77777777" w:rsidTr="00E945DF">
        <w:tc>
          <w:tcPr>
            <w:tcW w:w="4778" w:type="dxa"/>
          </w:tcPr>
          <w:p w14:paraId="40BD1ECB" w14:textId="23BB1605" w:rsidR="00E945DF" w:rsidRPr="00EB4643" w:rsidRDefault="00E945DF" w:rsidP="00E945DF">
            <w:r w:rsidRPr="00EB4643">
              <w:t>_________________ /_________________</w:t>
            </w:r>
            <w:r>
              <w:t>/</w:t>
            </w:r>
            <w:r w:rsidRPr="00EB4643">
              <w:t xml:space="preserve"> </w:t>
            </w:r>
          </w:p>
          <w:p w14:paraId="2A49188A" w14:textId="32533B19" w:rsidR="00E945DF" w:rsidRPr="0069518F" w:rsidRDefault="00E945DF" w:rsidP="00E945DF">
            <w:pPr>
              <w:jc w:val="both"/>
              <w:rPr>
                <w:color w:val="000000"/>
              </w:rPr>
            </w:pPr>
            <w:r w:rsidRPr="005840A2">
              <w:t xml:space="preserve"> </w:t>
            </w:r>
            <w:proofErr w:type="spellStart"/>
            <w:r w:rsidRPr="005840A2">
              <w:t>м.п</w:t>
            </w:r>
            <w:proofErr w:type="spellEnd"/>
            <w:r w:rsidRPr="005840A2">
              <w:t>.</w:t>
            </w:r>
          </w:p>
        </w:tc>
      </w:tr>
    </w:tbl>
    <w:p w14:paraId="7DDE7077" w14:textId="77777777" w:rsidR="00E945DF" w:rsidRPr="00EB4643" w:rsidRDefault="00E945DF" w:rsidP="00E945DF">
      <w:r w:rsidRPr="00EB4643">
        <w:t>_________________ /_________________</w:t>
      </w:r>
      <w:r>
        <w:t>/</w:t>
      </w:r>
      <w:r w:rsidRPr="00EB4643">
        <w:t xml:space="preserve"> </w:t>
      </w:r>
    </w:p>
    <w:p w14:paraId="7FA0667E" w14:textId="3A5AC5B7" w:rsidR="008C6CCA" w:rsidRDefault="00E945DF" w:rsidP="00E945DF">
      <w:proofErr w:type="spellStart"/>
      <w:r>
        <w:t>м.п</w:t>
      </w:r>
      <w:proofErr w:type="spellEnd"/>
      <w:r>
        <w:t>.</w:t>
      </w:r>
      <w:r>
        <w:br w:type="textWrapping" w:clear="all"/>
        <w:t xml:space="preserve">  </w:t>
      </w:r>
    </w:p>
    <w:p w14:paraId="1502C69A" w14:textId="6B11F289" w:rsidR="00AC65E4" w:rsidRDefault="00AC65E4" w:rsidP="00B916D0">
      <w:pPr>
        <w:widowControl/>
        <w:autoSpaceDE/>
        <w:autoSpaceDN/>
        <w:adjustRightInd/>
      </w:pPr>
    </w:p>
    <w:p w14:paraId="2A924F35" w14:textId="49F56B36" w:rsidR="00D35DB4" w:rsidRDefault="00D35DB4" w:rsidP="00B916D0">
      <w:pPr>
        <w:widowControl/>
        <w:autoSpaceDE/>
        <w:autoSpaceDN/>
        <w:adjustRightInd/>
      </w:pPr>
    </w:p>
    <w:p w14:paraId="671ED0FB" w14:textId="24440946" w:rsidR="00D35DB4" w:rsidRDefault="00D35DB4" w:rsidP="00B916D0">
      <w:pPr>
        <w:widowControl/>
        <w:autoSpaceDE/>
        <w:autoSpaceDN/>
        <w:adjustRightInd/>
      </w:pPr>
    </w:p>
    <w:p w14:paraId="61247EF8" w14:textId="5027E74E" w:rsidR="00D35DB4" w:rsidRDefault="00D35DB4" w:rsidP="00B916D0">
      <w:pPr>
        <w:widowControl/>
        <w:autoSpaceDE/>
        <w:autoSpaceDN/>
        <w:adjustRightInd/>
      </w:pPr>
    </w:p>
    <w:p w14:paraId="25E174CD" w14:textId="554AB1AA" w:rsidR="00D35DB4" w:rsidRDefault="00D35DB4" w:rsidP="00B916D0">
      <w:pPr>
        <w:widowControl/>
        <w:autoSpaceDE/>
        <w:autoSpaceDN/>
        <w:adjustRightInd/>
      </w:pPr>
    </w:p>
    <w:p w14:paraId="2D8EB4C1" w14:textId="56B91C77" w:rsidR="00D35DB4" w:rsidRDefault="00D35DB4" w:rsidP="00B916D0">
      <w:pPr>
        <w:widowControl/>
        <w:autoSpaceDE/>
        <w:autoSpaceDN/>
        <w:adjustRightInd/>
      </w:pPr>
    </w:p>
    <w:p w14:paraId="1685DE98" w14:textId="28B92D22" w:rsidR="00D35DB4" w:rsidRDefault="00D35DB4" w:rsidP="00B916D0">
      <w:pPr>
        <w:widowControl/>
        <w:autoSpaceDE/>
        <w:autoSpaceDN/>
        <w:adjustRightInd/>
      </w:pPr>
    </w:p>
    <w:p w14:paraId="630548DE" w14:textId="5CC94C7B" w:rsidR="00D35DB4" w:rsidRDefault="00D35DB4" w:rsidP="00B916D0">
      <w:pPr>
        <w:widowControl/>
        <w:autoSpaceDE/>
        <w:autoSpaceDN/>
        <w:adjustRightInd/>
      </w:pPr>
    </w:p>
    <w:p w14:paraId="3187F0BD" w14:textId="472B4545" w:rsidR="00D35DB4" w:rsidRDefault="00D35DB4" w:rsidP="00B916D0">
      <w:pPr>
        <w:widowControl/>
        <w:autoSpaceDE/>
        <w:autoSpaceDN/>
        <w:adjustRightInd/>
      </w:pPr>
    </w:p>
    <w:p w14:paraId="620D5443" w14:textId="34667345" w:rsidR="00D35DB4" w:rsidRDefault="00D35DB4" w:rsidP="00B916D0">
      <w:pPr>
        <w:widowControl/>
        <w:autoSpaceDE/>
        <w:autoSpaceDN/>
        <w:adjustRightInd/>
      </w:pPr>
    </w:p>
    <w:p w14:paraId="5960EB3E" w14:textId="762D86CE" w:rsidR="00D35DB4" w:rsidRDefault="00D35DB4" w:rsidP="00B916D0">
      <w:pPr>
        <w:widowControl/>
        <w:autoSpaceDE/>
        <w:autoSpaceDN/>
        <w:adjustRightInd/>
      </w:pPr>
    </w:p>
    <w:p w14:paraId="4B999282" w14:textId="5D9660DD" w:rsidR="00D35DB4" w:rsidRDefault="00D35DB4" w:rsidP="00B916D0">
      <w:pPr>
        <w:widowControl/>
        <w:autoSpaceDE/>
        <w:autoSpaceDN/>
        <w:adjustRightInd/>
      </w:pPr>
    </w:p>
    <w:p w14:paraId="6D0EDDBE" w14:textId="6E5DAB98" w:rsidR="00D35DB4" w:rsidRDefault="00D35DB4" w:rsidP="00B916D0">
      <w:pPr>
        <w:widowControl/>
        <w:autoSpaceDE/>
        <w:autoSpaceDN/>
        <w:adjustRightInd/>
      </w:pPr>
    </w:p>
    <w:p w14:paraId="1A8CE3E0" w14:textId="2A0ED361" w:rsidR="00D35DB4" w:rsidRDefault="00D35DB4" w:rsidP="00B916D0">
      <w:pPr>
        <w:widowControl/>
        <w:autoSpaceDE/>
        <w:autoSpaceDN/>
        <w:adjustRightInd/>
      </w:pPr>
    </w:p>
    <w:p w14:paraId="15D00343" w14:textId="6819DEB4" w:rsidR="00D35DB4" w:rsidRDefault="00D35DB4" w:rsidP="00B916D0">
      <w:pPr>
        <w:widowControl/>
        <w:autoSpaceDE/>
        <w:autoSpaceDN/>
        <w:adjustRightInd/>
      </w:pPr>
    </w:p>
    <w:p w14:paraId="43819687" w14:textId="5D788B8A" w:rsidR="00D35DB4" w:rsidRDefault="00D35DB4" w:rsidP="00B916D0">
      <w:pPr>
        <w:widowControl/>
        <w:autoSpaceDE/>
        <w:autoSpaceDN/>
        <w:adjustRightInd/>
      </w:pPr>
    </w:p>
    <w:p w14:paraId="748E0672" w14:textId="079A310A" w:rsidR="00D35DB4" w:rsidRDefault="00D35DB4" w:rsidP="00B916D0">
      <w:pPr>
        <w:widowControl/>
        <w:autoSpaceDE/>
        <w:autoSpaceDN/>
        <w:adjustRightInd/>
      </w:pPr>
    </w:p>
    <w:p w14:paraId="4157F638" w14:textId="668D94EA" w:rsidR="00D35DB4" w:rsidRDefault="00D35DB4" w:rsidP="00B916D0">
      <w:pPr>
        <w:widowControl/>
        <w:autoSpaceDE/>
        <w:autoSpaceDN/>
        <w:adjustRightInd/>
      </w:pPr>
    </w:p>
    <w:p w14:paraId="6096B54A" w14:textId="10B5C163" w:rsidR="00D35DB4" w:rsidRDefault="00D35DB4" w:rsidP="00B916D0">
      <w:pPr>
        <w:widowControl/>
        <w:autoSpaceDE/>
        <w:autoSpaceDN/>
        <w:adjustRightInd/>
      </w:pPr>
    </w:p>
    <w:p w14:paraId="341BA9DB" w14:textId="375E92B2" w:rsidR="00D35DB4" w:rsidRPr="00CB52E4" w:rsidRDefault="00D35DB4" w:rsidP="00D35DB4">
      <w:pPr>
        <w:tabs>
          <w:tab w:val="left" w:pos="284"/>
          <w:tab w:val="left" w:pos="567"/>
        </w:tabs>
        <w:ind w:firstLine="6096"/>
        <w:jc w:val="right"/>
      </w:pPr>
      <w:r w:rsidRPr="00CB52E4">
        <w:lastRenderedPageBreak/>
        <w:t xml:space="preserve">Приложение № </w:t>
      </w:r>
      <w:r>
        <w:t>5</w:t>
      </w:r>
    </w:p>
    <w:p w14:paraId="244FF8B9" w14:textId="77777777" w:rsidR="00D35DB4" w:rsidRPr="00CB52E4" w:rsidRDefault="00D35DB4" w:rsidP="00D35DB4">
      <w:pPr>
        <w:tabs>
          <w:tab w:val="left" w:pos="284"/>
          <w:tab w:val="left" w:pos="567"/>
        </w:tabs>
        <w:ind w:firstLine="6096"/>
        <w:jc w:val="right"/>
      </w:pPr>
      <w:r>
        <w:t>к</w:t>
      </w:r>
      <w:r w:rsidRPr="00CB52E4">
        <w:t xml:space="preserve"> Договору поставки №___________</w:t>
      </w:r>
    </w:p>
    <w:p w14:paraId="2B059398" w14:textId="77777777" w:rsidR="00D35DB4" w:rsidRDefault="00D35DB4" w:rsidP="00D35DB4">
      <w:pPr>
        <w:tabs>
          <w:tab w:val="left" w:pos="284"/>
          <w:tab w:val="left" w:pos="567"/>
        </w:tabs>
        <w:ind w:firstLine="6096"/>
        <w:jc w:val="right"/>
      </w:pPr>
      <w:r w:rsidRPr="00CB52E4">
        <w:t>от _______________</w:t>
      </w:r>
    </w:p>
    <w:p w14:paraId="0FFC0583" w14:textId="77777777" w:rsidR="00D35DB4" w:rsidRDefault="00D35DB4" w:rsidP="00D35DB4">
      <w:pPr>
        <w:tabs>
          <w:tab w:val="left" w:pos="284"/>
          <w:tab w:val="left" w:pos="567"/>
        </w:tabs>
        <w:ind w:firstLine="6096"/>
      </w:pPr>
    </w:p>
    <w:p w14:paraId="526C3D84" w14:textId="77777777" w:rsidR="00D35DB4" w:rsidRPr="00CB52E4" w:rsidRDefault="00D35DB4" w:rsidP="00D35DB4">
      <w:pPr>
        <w:rPr>
          <w:rFonts w:ascii="Liberation Serif" w:hAnsi="Liberation Serif" w:cs="Liberation Serif"/>
          <w:sz w:val="22"/>
          <w:szCs w:val="22"/>
        </w:rPr>
      </w:pPr>
      <w:r w:rsidRPr="00CB52E4">
        <w:rPr>
          <w:rFonts w:ascii="Liberation Serif" w:hAnsi="Liberation Serif" w:cs="Liberation Serif"/>
          <w:sz w:val="22"/>
          <w:szCs w:val="22"/>
        </w:rPr>
        <w:t xml:space="preserve">Кому: ________________________________ [указать наименование и адрес Бенефициара, а также его ИНН] </w:t>
      </w:r>
    </w:p>
    <w:p w14:paraId="1D80E35F" w14:textId="77777777" w:rsidR="00D35DB4" w:rsidRPr="00CB52E4" w:rsidRDefault="00D35DB4" w:rsidP="00D35DB4">
      <w:pPr>
        <w:jc w:val="right"/>
        <w:rPr>
          <w:rFonts w:ascii="Liberation Serif" w:hAnsi="Liberation Serif" w:cs="Liberation Serif"/>
          <w:b/>
          <w:bCs/>
          <w:sz w:val="22"/>
          <w:szCs w:val="22"/>
        </w:rPr>
      </w:pPr>
    </w:p>
    <w:p w14:paraId="749F74FF" w14:textId="77777777" w:rsidR="00D35DB4" w:rsidRPr="00CB52E4" w:rsidRDefault="00D35DB4" w:rsidP="00D35DB4">
      <w:pPr>
        <w:ind w:firstLine="720"/>
        <w:jc w:val="center"/>
        <w:rPr>
          <w:rFonts w:ascii="Liberation Serif" w:hAnsi="Liberation Serif" w:cs="Liberation Serif"/>
          <w:b/>
          <w:sz w:val="22"/>
          <w:szCs w:val="22"/>
        </w:rPr>
      </w:pPr>
      <w:r w:rsidRPr="00CB52E4">
        <w:rPr>
          <w:rFonts w:ascii="Liberation Serif" w:hAnsi="Liberation Serif" w:cs="Liberation Serif"/>
          <w:b/>
          <w:sz w:val="22"/>
          <w:szCs w:val="22"/>
        </w:rPr>
        <w:t>БАНКОВСКАЯ ГАРАНТИЯ № _____________</w:t>
      </w:r>
    </w:p>
    <w:p w14:paraId="24585166" w14:textId="77777777" w:rsidR="00D35DB4" w:rsidRPr="00CB52E4" w:rsidRDefault="00D35DB4" w:rsidP="00D35DB4">
      <w:pPr>
        <w:jc w:val="center"/>
        <w:rPr>
          <w:rFonts w:ascii="Liberation Serif" w:hAnsi="Liberation Serif" w:cs="Liberation Serif"/>
          <w:b/>
          <w:sz w:val="22"/>
          <w:szCs w:val="22"/>
        </w:rPr>
      </w:pPr>
      <w:r w:rsidRPr="00CB52E4">
        <w:rPr>
          <w:rFonts w:ascii="Liberation Serif" w:hAnsi="Liberation Serif" w:cs="Liberation Serif"/>
          <w:b/>
          <w:sz w:val="22"/>
          <w:szCs w:val="22"/>
        </w:rPr>
        <w:t>обеспечения исполнения обязательств по договору</w:t>
      </w:r>
    </w:p>
    <w:p w14:paraId="6B378C25" w14:textId="77777777" w:rsidR="00D35DB4" w:rsidRPr="00CB52E4" w:rsidRDefault="00D35DB4" w:rsidP="00D35DB4">
      <w:pPr>
        <w:jc w:val="both"/>
        <w:rPr>
          <w:rFonts w:ascii="Liberation Serif" w:hAnsi="Liberation Serif" w:cs="Liberation Serif"/>
          <w:sz w:val="22"/>
          <w:szCs w:val="22"/>
        </w:rPr>
      </w:pPr>
      <w:r w:rsidRPr="00CB52E4">
        <w:rPr>
          <w:rFonts w:ascii="Liberation Serif" w:hAnsi="Liberation Serif" w:cs="Liberation Serif"/>
          <w:sz w:val="22"/>
          <w:szCs w:val="22"/>
        </w:rPr>
        <w:t xml:space="preserve">город Москва </w:t>
      </w:r>
      <w:r w:rsidRPr="00CB52E4">
        <w:rPr>
          <w:rFonts w:ascii="Liberation Serif" w:hAnsi="Liberation Serif" w:cs="Liberation Serif"/>
          <w:sz w:val="22"/>
          <w:szCs w:val="22"/>
        </w:rPr>
        <w:tab/>
      </w:r>
      <w:r w:rsidRPr="00CB52E4">
        <w:rPr>
          <w:rFonts w:ascii="Liberation Serif" w:hAnsi="Liberation Serif" w:cs="Liberation Serif"/>
          <w:sz w:val="22"/>
          <w:szCs w:val="22"/>
        </w:rPr>
        <w:tab/>
      </w:r>
      <w:r w:rsidRPr="00CB52E4">
        <w:rPr>
          <w:rFonts w:ascii="Liberation Serif" w:hAnsi="Liberation Serif" w:cs="Liberation Serif"/>
          <w:sz w:val="22"/>
          <w:szCs w:val="22"/>
        </w:rPr>
        <w:tab/>
      </w:r>
      <w:r w:rsidRPr="00CB52E4">
        <w:rPr>
          <w:rFonts w:ascii="Liberation Serif" w:hAnsi="Liberation Serif" w:cs="Liberation Serif"/>
          <w:sz w:val="22"/>
          <w:szCs w:val="22"/>
        </w:rPr>
        <w:tab/>
        <w:t xml:space="preserve">                                                                 </w:t>
      </w:r>
      <w:proofErr w:type="gramStart"/>
      <w:r w:rsidRPr="00CB52E4">
        <w:rPr>
          <w:rFonts w:ascii="Liberation Serif" w:hAnsi="Liberation Serif" w:cs="Liberation Serif"/>
          <w:sz w:val="22"/>
          <w:szCs w:val="22"/>
        </w:rPr>
        <w:t xml:space="preserve">   «</w:t>
      </w:r>
      <w:proofErr w:type="gramEnd"/>
      <w:r w:rsidRPr="00CB52E4">
        <w:rPr>
          <w:rFonts w:ascii="Liberation Serif" w:hAnsi="Liberation Serif" w:cs="Liberation Serif"/>
          <w:sz w:val="22"/>
          <w:szCs w:val="22"/>
        </w:rPr>
        <w:t>___» ______________20__ г.</w:t>
      </w:r>
    </w:p>
    <w:p w14:paraId="4D085C54" w14:textId="77777777" w:rsidR="00D35DB4" w:rsidRPr="00CB52E4" w:rsidRDefault="00D35DB4" w:rsidP="00D35DB4">
      <w:pPr>
        <w:ind w:firstLine="582"/>
        <w:jc w:val="both"/>
        <w:rPr>
          <w:rFonts w:ascii="Liberation Serif" w:hAnsi="Liberation Serif" w:cs="Liberation Serif"/>
          <w:sz w:val="22"/>
          <w:szCs w:val="22"/>
        </w:rPr>
      </w:pPr>
    </w:p>
    <w:p w14:paraId="54CAEA24" w14:textId="77777777" w:rsidR="00D35DB4" w:rsidRPr="00CB52E4" w:rsidRDefault="00D35DB4" w:rsidP="00D35DB4">
      <w:pPr>
        <w:ind w:firstLine="708"/>
        <w:jc w:val="both"/>
        <w:rPr>
          <w:rFonts w:ascii="Liberation Serif" w:eastAsia="Calibri" w:hAnsi="Liberation Serif" w:cs="Liberation Serif"/>
          <w:sz w:val="22"/>
          <w:szCs w:val="22"/>
        </w:rPr>
      </w:pPr>
      <w:r w:rsidRPr="00CB52E4">
        <w:rPr>
          <w:rFonts w:ascii="Liberation Serif" w:eastAsia="Calibri" w:hAnsi="Liberation Serif" w:cs="Liberation Serif"/>
          <w:sz w:val="22"/>
          <w:szCs w:val="22"/>
        </w:rPr>
        <w:t>Мы, нижеподписавшиеся, __________________________[указать Банк – Гарант] (адрес местонахождения и почтовый адрес___________, ИНН ______, КПП ________, ОГРН __________, ОКПО ________, к/с _________, БИК _______, Генеральная лицензия на осуществление банковских операций № ____), в лице ______________________, действующего на основании _______________________, именуемое в дальнейшем Гарант, настоящим гарантируем надлежащее исполнение _____________________[указать наименование Принципала] (юридический адрес: ______________________, ИНН _____, КПП ________, ОГРН _________, банковские реквизиты: р/с ______________________ в _______________________, к/с _______________, БИК ________________), именуемым в дальнейшем Принципал, обязательств по Договору № ________ от _____ года на __________________________________________________________ (далее – Договор), заключенному между Принципалом и __________________________________ [указать наименование Бенефициара] (юридический адрес: ______________________, ИНН ______________, КПП ____________, ОГРН ____________, банковские реквизиты: р/с ________________________ в _________________, к/с ________________________, БИК _______________), именуемым в дальнейшем «Бенефициар».</w:t>
      </w:r>
    </w:p>
    <w:p w14:paraId="078548F0" w14:textId="77777777" w:rsidR="00D35DB4" w:rsidRPr="00CB52E4" w:rsidRDefault="00D35DB4" w:rsidP="00D35DB4">
      <w:pPr>
        <w:ind w:firstLine="708"/>
        <w:jc w:val="both"/>
        <w:rPr>
          <w:rFonts w:ascii="Liberation Serif" w:eastAsia="Calibri" w:hAnsi="Liberation Serif" w:cs="Liberation Serif"/>
          <w:sz w:val="22"/>
          <w:szCs w:val="22"/>
        </w:rPr>
      </w:pPr>
      <w:r w:rsidRPr="00CB52E4">
        <w:rPr>
          <w:rFonts w:ascii="Liberation Serif" w:eastAsia="Calibri" w:hAnsi="Liberation Serif" w:cs="Liberation Serif"/>
          <w:sz w:val="22"/>
          <w:szCs w:val="22"/>
        </w:rPr>
        <w:t xml:space="preserve">Гарант </w:t>
      </w:r>
      <w:r w:rsidRPr="00CB52E4">
        <w:rPr>
          <w:rFonts w:ascii="Liberation Serif" w:eastAsia="Calibri" w:hAnsi="Liberation Serif" w:cs="Liberation Serif"/>
          <w:spacing w:val="-1"/>
          <w:sz w:val="22"/>
          <w:szCs w:val="22"/>
        </w:rPr>
        <w:t xml:space="preserve">окончательно и безоговорочно, без протеста или уведомления </w:t>
      </w:r>
      <w:r w:rsidRPr="00CB52E4">
        <w:rPr>
          <w:rFonts w:ascii="Liberation Serif" w:eastAsia="Calibri" w:hAnsi="Liberation Serif" w:cs="Liberation Serif"/>
          <w:sz w:val="22"/>
          <w:szCs w:val="22"/>
        </w:rPr>
        <w:t>против данной Банковской гарантии № ______________________________, обязуется уплатить Бенефициару в случае неисполнения или ненадлежащего исполнения Принципалом своих обязательств по Договору</w:t>
      </w:r>
      <w:r w:rsidRPr="00CB52E4">
        <w:rPr>
          <w:rFonts w:ascii="Liberation Serif" w:eastAsia="Calibri" w:hAnsi="Liberation Serif" w:cs="Liberation Serif"/>
          <w:color w:val="4F81BD"/>
          <w:sz w:val="22"/>
          <w:szCs w:val="22"/>
        </w:rPr>
        <w:t xml:space="preserve"> </w:t>
      </w:r>
      <w:r w:rsidRPr="00CB52E4">
        <w:rPr>
          <w:rFonts w:ascii="Liberation Serif" w:eastAsia="Calibri" w:hAnsi="Liberation Serif" w:cs="Liberation Serif"/>
          <w:sz w:val="22"/>
          <w:szCs w:val="22"/>
        </w:rPr>
        <w:t>сумму и не возврата перечисленного Принципалу аванса/его части [</w:t>
      </w:r>
      <w:r w:rsidRPr="00CB52E4">
        <w:rPr>
          <w:rFonts w:ascii="Liberation Serif" w:eastAsia="Calibri" w:hAnsi="Liberation Serif" w:cs="Liberation Serif"/>
          <w:i/>
          <w:sz w:val="22"/>
          <w:szCs w:val="22"/>
        </w:rPr>
        <w:t>указывается в случае, если договором предусмотрен аванс</w:t>
      </w:r>
      <w:r w:rsidRPr="00CB52E4">
        <w:rPr>
          <w:rFonts w:ascii="Liberation Serif" w:eastAsia="Calibri" w:hAnsi="Liberation Serif" w:cs="Liberation Serif"/>
          <w:sz w:val="22"/>
          <w:szCs w:val="22"/>
        </w:rPr>
        <w:t xml:space="preserve">], не превышающую сумму гарантии, а именно _________________________________________________ </w:t>
      </w:r>
      <w:r w:rsidRPr="00CB52E4">
        <w:rPr>
          <w:rFonts w:ascii="Liberation Serif" w:eastAsia="Calibri" w:hAnsi="Liberation Serif" w:cs="Liberation Serif"/>
          <w:i/>
          <w:sz w:val="22"/>
          <w:szCs w:val="22"/>
        </w:rPr>
        <w:t>(указать прописью</w:t>
      </w:r>
      <w:r w:rsidRPr="00CB52E4">
        <w:rPr>
          <w:rFonts w:ascii="Liberation Serif" w:eastAsia="Calibri" w:hAnsi="Liberation Serif" w:cs="Liberation Serif"/>
          <w:sz w:val="22"/>
          <w:szCs w:val="22"/>
        </w:rPr>
        <w:t>) рубля ____ копеек.</w:t>
      </w:r>
    </w:p>
    <w:p w14:paraId="1F4BDB35"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3C2546B0" w14:textId="77777777" w:rsidR="00D35DB4" w:rsidRPr="00CB52E4" w:rsidRDefault="00D35DB4" w:rsidP="00D35DB4">
      <w:pPr>
        <w:numPr>
          <w:ilvl w:val="0"/>
          <w:numId w:val="41"/>
        </w:numPr>
        <w:tabs>
          <w:tab w:val="left" w:pos="851"/>
        </w:tabs>
        <w:autoSpaceDE/>
        <w:autoSpaceDN/>
        <w:adjustRightInd/>
        <w:ind w:hanging="284"/>
        <w:jc w:val="both"/>
        <w:rPr>
          <w:rFonts w:ascii="Liberation Serif" w:hAnsi="Liberation Serif" w:cs="Liberation Serif"/>
          <w:sz w:val="22"/>
          <w:szCs w:val="22"/>
        </w:rPr>
      </w:pPr>
      <w:r w:rsidRPr="00CB52E4">
        <w:rPr>
          <w:rFonts w:ascii="Liberation Serif" w:hAnsi="Liberation Serif" w:cs="Liberation Serif"/>
          <w:sz w:val="22"/>
          <w:szCs w:val="22"/>
        </w:rPr>
        <w:t>заверенные копии документов, подтверждающих полномочия и подпись лица, подписавшего требование;</w:t>
      </w:r>
    </w:p>
    <w:p w14:paraId="7D159DE2" w14:textId="77777777" w:rsidR="00D35DB4" w:rsidRPr="00CB52E4" w:rsidRDefault="00D35DB4" w:rsidP="00D35DB4">
      <w:pPr>
        <w:numPr>
          <w:ilvl w:val="0"/>
          <w:numId w:val="41"/>
        </w:numPr>
        <w:tabs>
          <w:tab w:val="left" w:pos="851"/>
        </w:tabs>
        <w:autoSpaceDE/>
        <w:autoSpaceDN/>
        <w:adjustRightInd/>
        <w:ind w:hanging="284"/>
        <w:jc w:val="both"/>
        <w:rPr>
          <w:rFonts w:ascii="Liberation Serif" w:hAnsi="Liberation Serif" w:cs="Liberation Serif"/>
          <w:sz w:val="22"/>
          <w:szCs w:val="22"/>
        </w:rPr>
      </w:pPr>
      <w:r w:rsidRPr="00CB52E4">
        <w:rPr>
          <w:rFonts w:ascii="Liberation Serif" w:hAnsi="Liberation Serif" w:cs="Liberation Serif"/>
          <w:sz w:val="22"/>
          <w:szCs w:val="22"/>
        </w:rPr>
        <w:t>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4156E009"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Обязательства Гаранта оплатить по требованию распространяются на случаи неисполнения Принципалом обязательств по выплате Бенефициару штрафов, пени, неустойки, возмещению убытков и иных сумм, причитающихся Бенефициару в соответствии с условиями Договора и/или действующего законодательства РФ </w:t>
      </w:r>
      <w:r w:rsidRPr="00CB52E4">
        <w:rPr>
          <w:rFonts w:ascii="Liberation Serif" w:hAnsi="Liberation Serif" w:cs="Liberation Serif"/>
          <w:b/>
          <w:i/>
          <w:sz w:val="22"/>
          <w:szCs w:val="22"/>
        </w:rPr>
        <w:t>[дополнительное условие, включается по требованию заказчика].</w:t>
      </w:r>
    </w:p>
    <w:p w14:paraId="3CDD99B4"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Платеж по настоящей Гарантии будет произведен по первому требованию Бенефициара в течение 5 (Пяти) рабочих дней с даты получения такого требования Гарантом и предоставления Бенефициаром всех указанных выше документов. </w:t>
      </w:r>
    </w:p>
    <w:p w14:paraId="1C5E5F77"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Расходы, возникающие при перечислении денежных средств Гарантом по настоящей Гарантии, несет Гарант. </w:t>
      </w:r>
    </w:p>
    <w:p w14:paraId="6B81203C"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Принадлежащее Бенефициару по настоящей Гарантии право требования к Гаранту не может быть передано третьему лицу без письменного согласия Гаранта.</w:t>
      </w:r>
    </w:p>
    <w:p w14:paraId="53BE8CFD"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Гарант несет ответственность перед Бенефициаром за невыполнение или ненадлежащее выполнение Гарантом обязательств по настоящей Гарантии в соответствии с законодательством </w:t>
      </w:r>
      <w:r w:rsidRPr="00CB52E4">
        <w:rPr>
          <w:rFonts w:ascii="Liberation Serif" w:hAnsi="Liberation Serif" w:cs="Liberation Serif"/>
          <w:sz w:val="22"/>
          <w:szCs w:val="22"/>
        </w:rPr>
        <w:lastRenderedPageBreak/>
        <w:t>Российской.</w:t>
      </w:r>
    </w:p>
    <w:p w14:paraId="5033B507"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Обязательство Гаранта перед Бенефициаром ограничено уплатой суммы, на которую выдана Гарантия. Обязательства Гаранта перед Бенефициаром уменьшаются на суммы исполненных Гарантом обязательств по настоящей Гарантии.</w:t>
      </w:r>
    </w:p>
    <w:p w14:paraId="6AB4B5B1"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Настоящая Гарантия является безотзывной, вступает в силу с «__» _____________ _________ г. и действует по «______» ________ 20_____ г. (включительно). </w:t>
      </w:r>
    </w:p>
    <w:p w14:paraId="31AB3393"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По истечении срока действия Гарантия считается аннулированной вне зависимости от того, возвращена она Гаранту или нет.</w:t>
      </w:r>
    </w:p>
    <w:p w14:paraId="0FE653F0"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Настоящая Гарантия может быть изменена с согласия Бенефициара. Изменения настоящей гарантии, касающиеся продления срока ее действия и/или увеличения суммы, согласия Бенефициара не требуют. Изменение суммы, пролонгация срока действия и иные изменения условий настоящей Гарантии должны быть оформлены как изменение банковской гарантии в виде отдельного документа.</w:t>
      </w:r>
    </w:p>
    <w:p w14:paraId="122EE73F"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Требование Бенефициара по Гарантии должно быть получено Гарантом до окончания срока ее действия по адресу: ____________________________________________________.</w:t>
      </w:r>
    </w:p>
    <w:p w14:paraId="2C6A132F"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Письменное требование платежа по настоящей гарантии должно быть направлено Гаранту по почте заказным письмом с уведомлением о вручении, либо курьерской службой или иным способом, удобным для Бенефициара и позволяющим подтвердить факт доставки в соответствии с правилами ст. 165.1 ГК РФ по адресу: __________________.</w:t>
      </w:r>
    </w:p>
    <w:p w14:paraId="7C6ECDDC"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Требование по Гарантии, содержащее вышеуказанное заявление, должно быть представлено Гаранту на бумажном носителе или в форме электронного документа и надлежащим образом подписано руководителем Бенефициара или иным уполномоченным лицом Бенефициара (требование в форме электронного документа должно быть подписано усиленной квалифицированной электронной подписью).</w:t>
      </w:r>
    </w:p>
    <w:p w14:paraId="41DC5E51"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Гарант согласен с тем, что изменения, дополнения или иной пересмотр положений Договора, совершенные Бенефициаром и Принципалом, никоим образом не освобождают его от обязательства по настоящей Гарантии, и Гарант настоящим отказывается от права на уведомление о таких изменениях, дополнении или пересмотре.</w:t>
      </w:r>
    </w:p>
    <w:p w14:paraId="3E1B2AC2"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Гарант согласен с тем, что Бенефициар не обязан доказывать фактический объем принятых им работ/услуг/поставок оборудования, а также не обязан доказывать факт неисполнения или ненадлежащего исполнения Принципалом своих обязательств по Договору.</w:t>
      </w:r>
    </w:p>
    <w:p w14:paraId="33442C72"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Обязательства Гаранта по осуществлению платежа считаются исполненными надлежащим образом после поступления суммы требования на расчетный счет Бенефициара.</w:t>
      </w:r>
    </w:p>
    <w:p w14:paraId="5969CE54"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 xml:space="preserve">Гарант передает сведения о Принципале, определенные ст. 4 Федерального закона от 30.12.2004 № 218-ФЗ «О кредитных историях», хотя бы в одно бюро кредитных историй, включенное в государственный реестр бюро кредитных историй, без получения согласия Принципала на их представление, в соответствии с требованиями ч. 3.1 и ч. 4 ст. 5 указанного закона. </w:t>
      </w:r>
    </w:p>
    <w:p w14:paraId="4B1D6034"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Настоящая Гарантия регулируется законодательством Российской Федерации. Все споры и разногласия, вытекающие из настоящей Гарантии, подлежат рассмотрению в _________________.</w:t>
      </w:r>
    </w:p>
    <w:p w14:paraId="4100961D"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_____________</w:t>
      </w:r>
    </w:p>
    <w:p w14:paraId="4E8BAD9A" w14:textId="77777777" w:rsidR="00D35DB4" w:rsidRPr="00CB52E4" w:rsidRDefault="00D35DB4" w:rsidP="00D35DB4">
      <w:pPr>
        <w:ind w:firstLine="567"/>
        <w:jc w:val="both"/>
        <w:rPr>
          <w:rFonts w:ascii="Liberation Serif" w:hAnsi="Liberation Serif" w:cs="Liberation Serif"/>
          <w:sz w:val="22"/>
          <w:szCs w:val="22"/>
        </w:rPr>
      </w:pPr>
    </w:p>
    <w:p w14:paraId="5F8FC955"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ФИО</w:t>
      </w:r>
    </w:p>
    <w:p w14:paraId="2A2B9A4C" w14:textId="77777777" w:rsidR="00D35DB4" w:rsidRPr="00CB52E4" w:rsidRDefault="00D35DB4" w:rsidP="00D35DB4">
      <w:pPr>
        <w:ind w:firstLine="567"/>
        <w:jc w:val="both"/>
        <w:rPr>
          <w:rFonts w:ascii="Liberation Serif" w:hAnsi="Liberation Serif" w:cs="Liberation Serif"/>
          <w:sz w:val="22"/>
          <w:szCs w:val="22"/>
        </w:rPr>
      </w:pPr>
    </w:p>
    <w:p w14:paraId="65CB15F9" w14:textId="77777777" w:rsidR="00D35DB4" w:rsidRPr="00CB52E4" w:rsidRDefault="00D35DB4" w:rsidP="00D35DB4">
      <w:pPr>
        <w:ind w:firstLine="567"/>
        <w:jc w:val="both"/>
        <w:rPr>
          <w:rFonts w:ascii="Liberation Serif" w:hAnsi="Liberation Serif" w:cs="Liberation Serif"/>
          <w:sz w:val="22"/>
          <w:szCs w:val="22"/>
        </w:rPr>
      </w:pPr>
      <w:r w:rsidRPr="00CB52E4">
        <w:rPr>
          <w:rFonts w:ascii="Liberation Serif" w:hAnsi="Liberation Serif" w:cs="Liberation Serif"/>
          <w:sz w:val="22"/>
          <w:szCs w:val="22"/>
        </w:rPr>
        <w:t>М.П.</w:t>
      </w:r>
    </w:p>
    <w:p w14:paraId="3B16CC6C" w14:textId="77777777" w:rsidR="00D35DB4" w:rsidRDefault="00D35DB4" w:rsidP="00D35DB4">
      <w:pPr>
        <w:tabs>
          <w:tab w:val="left" w:pos="284"/>
          <w:tab w:val="left" w:pos="567"/>
        </w:tabs>
        <w:ind w:firstLine="142"/>
      </w:pPr>
    </w:p>
    <w:tbl>
      <w:tblPr>
        <w:tblStyle w:val="afe"/>
        <w:tblW w:w="0" w:type="auto"/>
        <w:jc w:val="center"/>
        <w:tblLook w:val="04A0" w:firstRow="1" w:lastRow="0" w:firstColumn="1" w:lastColumn="0" w:noHBand="0" w:noVBand="1"/>
      </w:tblPr>
      <w:tblGrid>
        <w:gridCol w:w="4672"/>
        <w:gridCol w:w="4673"/>
      </w:tblGrid>
      <w:tr w:rsidR="00D35DB4" w14:paraId="1D8F4721" w14:textId="77777777" w:rsidTr="00D35DB4">
        <w:trPr>
          <w:jc w:val="center"/>
        </w:trPr>
        <w:tc>
          <w:tcPr>
            <w:tcW w:w="4955" w:type="dxa"/>
            <w:vAlign w:val="center"/>
          </w:tcPr>
          <w:p w14:paraId="74AD1257" w14:textId="77777777" w:rsidR="00D35DB4" w:rsidRDefault="00D35DB4" w:rsidP="00D35DB4">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2EA57BE8" w14:textId="77777777" w:rsidR="00D35DB4" w:rsidRDefault="00D35DB4" w:rsidP="00D35DB4">
            <w:pPr>
              <w:tabs>
                <w:tab w:val="left" w:pos="426"/>
                <w:tab w:val="left" w:pos="567"/>
              </w:tabs>
              <w:ind w:right="22"/>
              <w:jc w:val="center"/>
              <w:rPr>
                <w:rFonts w:eastAsia="Calibri"/>
                <w:b/>
                <w:sz w:val="22"/>
                <w:szCs w:val="22"/>
                <w:lang w:eastAsia="en-US"/>
              </w:rPr>
            </w:pPr>
            <w:r>
              <w:rPr>
                <w:b/>
                <w:bCs/>
                <w:color w:val="000000" w:themeColor="text1"/>
                <w:sz w:val="22"/>
                <w:szCs w:val="22"/>
              </w:rPr>
              <w:t>Покупатель:</w:t>
            </w:r>
          </w:p>
        </w:tc>
      </w:tr>
      <w:tr w:rsidR="00D35DB4" w14:paraId="21C63631" w14:textId="77777777" w:rsidTr="00D35DB4">
        <w:trPr>
          <w:jc w:val="center"/>
        </w:trPr>
        <w:tc>
          <w:tcPr>
            <w:tcW w:w="4955" w:type="dxa"/>
            <w:tcBorders>
              <w:bottom w:val="single" w:sz="4" w:space="0" w:color="000000"/>
            </w:tcBorders>
            <w:vAlign w:val="center"/>
          </w:tcPr>
          <w:p w14:paraId="1CA87A48" w14:textId="77777777" w:rsidR="00D35DB4" w:rsidRDefault="00D35DB4" w:rsidP="00D35DB4">
            <w:pPr>
              <w:tabs>
                <w:tab w:val="left" w:pos="426"/>
                <w:tab w:val="left" w:pos="567"/>
              </w:tabs>
              <w:jc w:val="center"/>
              <w:rPr>
                <w:rFonts w:eastAsia="Calibri"/>
                <w:b/>
                <w:sz w:val="22"/>
                <w:szCs w:val="22"/>
                <w:lang w:eastAsia="en-US"/>
              </w:rPr>
            </w:pPr>
          </w:p>
          <w:p w14:paraId="0667E5F7" w14:textId="77777777" w:rsidR="00D35DB4" w:rsidRDefault="00D35DB4" w:rsidP="00D35DB4">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_______________</w:t>
            </w:r>
          </w:p>
        </w:tc>
        <w:tc>
          <w:tcPr>
            <w:tcW w:w="4956" w:type="dxa"/>
            <w:tcBorders>
              <w:bottom w:val="single" w:sz="4" w:space="0" w:color="000000"/>
            </w:tcBorders>
            <w:vAlign w:val="center"/>
          </w:tcPr>
          <w:p w14:paraId="5AEDE4FC" w14:textId="77777777" w:rsidR="00D35DB4" w:rsidRDefault="00D35DB4" w:rsidP="00D35DB4">
            <w:pPr>
              <w:tabs>
                <w:tab w:val="left" w:pos="426"/>
                <w:tab w:val="left" w:pos="567"/>
              </w:tabs>
              <w:jc w:val="center"/>
              <w:rPr>
                <w:rFonts w:eastAsia="Calibri"/>
                <w:b/>
                <w:sz w:val="22"/>
                <w:szCs w:val="22"/>
                <w:lang w:eastAsia="en-US"/>
              </w:rPr>
            </w:pPr>
          </w:p>
          <w:p w14:paraId="7376707C" w14:textId="77777777" w:rsidR="00D35DB4" w:rsidRDefault="00D35DB4" w:rsidP="00D35DB4">
            <w:pPr>
              <w:tabs>
                <w:tab w:val="left" w:pos="426"/>
                <w:tab w:val="left" w:pos="567"/>
              </w:tabs>
              <w:spacing w:after="120"/>
              <w:jc w:val="center"/>
              <w:rPr>
                <w:rFonts w:eastAsia="Calibri"/>
                <w:b/>
                <w:sz w:val="22"/>
                <w:szCs w:val="22"/>
                <w:lang w:eastAsia="en-US"/>
              </w:rPr>
            </w:pPr>
            <w:r>
              <w:rPr>
                <w:b/>
                <w:iCs/>
                <w:color w:val="000000" w:themeColor="text1"/>
                <w:sz w:val="22"/>
                <w:szCs w:val="22"/>
              </w:rPr>
              <w:t>________________ Н.В. Ильин</w:t>
            </w:r>
          </w:p>
        </w:tc>
      </w:tr>
      <w:tr w:rsidR="00D35DB4" w:rsidRPr="00582BA1" w14:paraId="111DC7D8" w14:textId="77777777" w:rsidTr="00D35DB4">
        <w:trPr>
          <w:jc w:val="center"/>
        </w:trPr>
        <w:tc>
          <w:tcPr>
            <w:tcW w:w="9911" w:type="dxa"/>
            <w:gridSpan w:val="2"/>
            <w:tcBorders>
              <w:left w:val="nil"/>
              <w:right w:val="nil"/>
            </w:tcBorders>
            <w:vAlign w:val="center"/>
          </w:tcPr>
          <w:p w14:paraId="4C19B411" w14:textId="77777777" w:rsidR="00D35DB4" w:rsidRPr="00582BA1" w:rsidRDefault="00D35DB4" w:rsidP="00D35DB4">
            <w:pPr>
              <w:tabs>
                <w:tab w:val="left" w:pos="426"/>
                <w:tab w:val="left" w:pos="567"/>
              </w:tabs>
              <w:jc w:val="center"/>
              <w:rPr>
                <w:rFonts w:eastAsia="Calibri"/>
                <w:bCs/>
                <w:sz w:val="22"/>
                <w:szCs w:val="22"/>
                <w:lang w:eastAsia="en-US"/>
              </w:rPr>
            </w:pPr>
            <w:r w:rsidRPr="00582BA1">
              <w:rPr>
                <w:rFonts w:eastAsia="Calibri"/>
                <w:bCs/>
                <w:sz w:val="22"/>
                <w:szCs w:val="22"/>
                <w:lang w:eastAsia="en-US"/>
              </w:rPr>
              <w:t>Форму утверждаем:</w:t>
            </w:r>
          </w:p>
        </w:tc>
      </w:tr>
      <w:tr w:rsidR="00D35DB4" w14:paraId="433C37CC" w14:textId="77777777" w:rsidTr="00D35DB4">
        <w:trPr>
          <w:jc w:val="center"/>
        </w:trPr>
        <w:tc>
          <w:tcPr>
            <w:tcW w:w="4955" w:type="dxa"/>
            <w:vAlign w:val="center"/>
          </w:tcPr>
          <w:p w14:paraId="3E8870E0" w14:textId="77777777" w:rsidR="00D35DB4" w:rsidRDefault="00D35DB4" w:rsidP="00D35DB4">
            <w:pPr>
              <w:tabs>
                <w:tab w:val="left" w:pos="426"/>
                <w:tab w:val="left" w:pos="567"/>
              </w:tabs>
              <w:jc w:val="center"/>
              <w:rPr>
                <w:rFonts w:eastAsia="Calibri"/>
                <w:b/>
                <w:sz w:val="22"/>
                <w:szCs w:val="22"/>
                <w:lang w:eastAsia="en-US"/>
              </w:rPr>
            </w:pPr>
            <w:r>
              <w:rPr>
                <w:b/>
                <w:sz w:val="22"/>
                <w:szCs w:val="22"/>
              </w:rPr>
              <w:t>Поставщик:</w:t>
            </w:r>
          </w:p>
        </w:tc>
        <w:tc>
          <w:tcPr>
            <w:tcW w:w="4956" w:type="dxa"/>
            <w:vAlign w:val="center"/>
          </w:tcPr>
          <w:p w14:paraId="135F1F30" w14:textId="77777777" w:rsidR="00D35DB4" w:rsidRDefault="00D35DB4" w:rsidP="00D35DB4">
            <w:pPr>
              <w:tabs>
                <w:tab w:val="left" w:pos="426"/>
                <w:tab w:val="left" w:pos="567"/>
              </w:tabs>
              <w:jc w:val="center"/>
              <w:rPr>
                <w:rFonts w:eastAsia="Calibri"/>
                <w:b/>
                <w:sz w:val="22"/>
                <w:szCs w:val="22"/>
                <w:lang w:eastAsia="en-US"/>
              </w:rPr>
            </w:pPr>
            <w:r>
              <w:rPr>
                <w:b/>
                <w:bCs/>
                <w:color w:val="000000" w:themeColor="text1"/>
                <w:sz w:val="22"/>
                <w:szCs w:val="22"/>
              </w:rPr>
              <w:t>Покупатель:</w:t>
            </w:r>
          </w:p>
        </w:tc>
      </w:tr>
      <w:tr w:rsidR="00D35DB4" w14:paraId="3E993E3B" w14:textId="77777777" w:rsidTr="00D35DB4">
        <w:trPr>
          <w:trHeight w:val="455"/>
          <w:jc w:val="center"/>
        </w:trPr>
        <w:tc>
          <w:tcPr>
            <w:tcW w:w="4955" w:type="dxa"/>
            <w:vAlign w:val="center"/>
          </w:tcPr>
          <w:p w14:paraId="78357242" w14:textId="77777777" w:rsidR="00D35DB4" w:rsidRDefault="00D35DB4" w:rsidP="00D35DB4">
            <w:pPr>
              <w:tabs>
                <w:tab w:val="left" w:pos="426"/>
                <w:tab w:val="left" w:pos="567"/>
              </w:tabs>
              <w:jc w:val="center"/>
              <w:rPr>
                <w:rFonts w:eastAsia="Calibri"/>
                <w:b/>
                <w:sz w:val="22"/>
                <w:szCs w:val="22"/>
                <w:lang w:eastAsia="en-US"/>
              </w:rPr>
            </w:pPr>
            <w:r>
              <w:rPr>
                <w:b/>
                <w:iCs/>
                <w:color w:val="000000" w:themeColor="text1"/>
                <w:sz w:val="22"/>
                <w:szCs w:val="22"/>
              </w:rPr>
              <w:t>________________ _______________</w:t>
            </w:r>
          </w:p>
        </w:tc>
        <w:tc>
          <w:tcPr>
            <w:tcW w:w="4956" w:type="dxa"/>
            <w:vAlign w:val="center"/>
          </w:tcPr>
          <w:p w14:paraId="356D566C" w14:textId="77777777" w:rsidR="00D35DB4" w:rsidRDefault="00D35DB4" w:rsidP="00D35DB4">
            <w:pPr>
              <w:tabs>
                <w:tab w:val="left" w:pos="426"/>
                <w:tab w:val="left" w:pos="567"/>
              </w:tabs>
              <w:jc w:val="center"/>
              <w:rPr>
                <w:rFonts w:eastAsia="Calibri"/>
                <w:b/>
                <w:sz w:val="22"/>
                <w:szCs w:val="22"/>
                <w:lang w:eastAsia="en-US"/>
              </w:rPr>
            </w:pPr>
            <w:r>
              <w:rPr>
                <w:b/>
                <w:iCs/>
                <w:color w:val="000000" w:themeColor="text1"/>
                <w:sz w:val="22"/>
                <w:szCs w:val="22"/>
              </w:rPr>
              <w:t>________________ Н.В. Ильин</w:t>
            </w:r>
          </w:p>
        </w:tc>
      </w:tr>
    </w:tbl>
    <w:p w14:paraId="755AB697" w14:textId="77777777" w:rsidR="00D35DB4" w:rsidRDefault="00D35DB4" w:rsidP="00B916D0">
      <w:pPr>
        <w:widowControl/>
        <w:autoSpaceDE/>
        <w:autoSpaceDN/>
        <w:adjustRightInd/>
      </w:pPr>
    </w:p>
    <w:sectPr w:rsidR="00D35DB4" w:rsidSect="009615B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8F19B" w14:textId="77777777" w:rsidR="009D69E1" w:rsidRDefault="009D69E1" w:rsidP="001F069E">
      <w:r>
        <w:separator/>
      </w:r>
    </w:p>
  </w:endnote>
  <w:endnote w:type="continuationSeparator" w:id="0">
    <w:p w14:paraId="43EB6721" w14:textId="77777777" w:rsidR="009D69E1" w:rsidRDefault="009D69E1" w:rsidP="001F069E">
      <w:r>
        <w:continuationSeparator/>
      </w:r>
    </w:p>
  </w:endnote>
  <w:endnote w:type="continuationNotice" w:id="1">
    <w:p w14:paraId="0C427917" w14:textId="77777777" w:rsidR="009D69E1" w:rsidRDefault="009D69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CC"/>
    <w:family w:val="roman"/>
    <w:notTrueType/>
    <w:pitch w:val="default"/>
    <w:sig w:usb0="00000201" w:usb1="00000000" w:usb2="00000000" w:usb3="00000000" w:csb0="00000004" w:csb1="00000000"/>
  </w:font>
  <w:font w:name="Arial Unicode MS">
    <w:panose1 w:val="020B0604020202020204"/>
    <w:charset w:val="00"/>
    <w:family w:val="auto"/>
    <w:pitch w:val="default"/>
  </w:font>
  <w:font w:name="Liberation Serif">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F99A5" w14:textId="77777777" w:rsidR="00B02563" w:rsidRDefault="00B02563">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F9ED3" w14:textId="77777777" w:rsidR="009D69E1" w:rsidRDefault="009D69E1" w:rsidP="001F069E">
      <w:r>
        <w:separator/>
      </w:r>
    </w:p>
  </w:footnote>
  <w:footnote w:type="continuationSeparator" w:id="0">
    <w:p w14:paraId="35B78E53" w14:textId="77777777" w:rsidR="009D69E1" w:rsidRDefault="009D69E1" w:rsidP="001F069E">
      <w:r>
        <w:continuationSeparator/>
      </w:r>
    </w:p>
  </w:footnote>
  <w:footnote w:type="continuationNotice" w:id="1">
    <w:p w14:paraId="55BCF57F" w14:textId="77777777" w:rsidR="009D69E1" w:rsidRDefault="009D69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A429C" w14:textId="77777777" w:rsidR="00B02563" w:rsidRDefault="00B02563">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E1E00"/>
    <w:multiLevelType w:val="multilevel"/>
    <w:tmpl w:val="2728983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97D2D41"/>
    <w:multiLevelType w:val="multilevel"/>
    <w:tmpl w:val="3AC40396"/>
    <w:lvl w:ilvl="0">
      <w:start w:val="9"/>
      <w:numFmt w:val="decimal"/>
      <w:lvlText w:val="%1."/>
      <w:lvlJc w:val="left"/>
      <w:pPr>
        <w:ind w:left="360" w:hanging="360"/>
      </w:pPr>
      <w:rPr>
        <w:rFonts w:hint="default"/>
      </w:rPr>
    </w:lvl>
    <w:lvl w:ilvl="1">
      <w:start w:val="1"/>
      <w:numFmt w:val="decimal"/>
      <w:lvlText w:val="10.%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2" w15:restartNumberingAfterBreak="0">
    <w:nsid w:val="0B5735D1"/>
    <w:multiLevelType w:val="multilevel"/>
    <w:tmpl w:val="7E027484"/>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CDA37A8"/>
    <w:multiLevelType w:val="multilevel"/>
    <w:tmpl w:val="434638C2"/>
    <w:lvl w:ilvl="0">
      <w:start w:val="3"/>
      <w:numFmt w:val="decimal"/>
      <w:lvlText w:val="%1"/>
      <w:lvlJc w:val="left"/>
      <w:pPr>
        <w:tabs>
          <w:tab w:val="num" w:pos="840"/>
        </w:tabs>
        <w:ind w:left="840" w:hanging="480"/>
      </w:pPr>
      <w:rPr>
        <w:b/>
      </w:rPr>
    </w:lvl>
    <w:lvl w:ilvl="1">
      <w:start w:val="1"/>
      <w:numFmt w:val="decimal"/>
      <w:pStyle w:val="Style1"/>
      <w:isLgl/>
      <w:lvlText w:val="%1.%2"/>
      <w:lvlJc w:val="left"/>
      <w:pPr>
        <w:tabs>
          <w:tab w:val="num" w:pos="720"/>
        </w:tabs>
        <w:ind w:left="720" w:hanging="360"/>
      </w:pPr>
      <w:rPr>
        <w:b w:val="0"/>
        <w:i w:val="0"/>
      </w:rPr>
    </w:lvl>
    <w:lvl w:ilvl="2">
      <w:start w:val="1"/>
      <w:numFmt w:val="decimal"/>
      <w:isLgl/>
      <w:lvlText w:val="%1.%2.%3"/>
      <w:lvlJc w:val="left"/>
      <w:pPr>
        <w:tabs>
          <w:tab w:val="num" w:pos="1080"/>
        </w:tabs>
        <w:ind w:left="1080" w:hanging="720"/>
      </w:pPr>
      <w:rPr>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4" w15:restartNumberingAfterBreak="0">
    <w:nsid w:val="0D727638"/>
    <w:multiLevelType w:val="hybridMultilevel"/>
    <w:tmpl w:val="145664EA"/>
    <w:lvl w:ilvl="0" w:tplc="8A9876B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5" w15:restartNumberingAfterBreak="0">
    <w:nsid w:val="0D83194D"/>
    <w:multiLevelType w:val="hybridMultilevel"/>
    <w:tmpl w:val="9B80EC4A"/>
    <w:lvl w:ilvl="0" w:tplc="93EE975A">
      <w:start w:val="1"/>
      <w:numFmt w:val="bullet"/>
      <w:lvlText w:val=""/>
      <w:lvlJc w:val="left"/>
      <w:pPr>
        <w:ind w:left="1287" w:hanging="360"/>
      </w:pPr>
      <w:rPr>
        <w:rFonts w:ascii="Symbol" w:hAnsi="Symbol" w:hint="default"/>
      </w:rPr>
    </w:lvl>
    <w:lvl w:ilvl="1" w:tplc="0038BCDC">
      <w:start w:val="1"/>
      <w:numFmt w:val="bullet"/>
      <w:lvlText w:val="o"/>
      <w:lvlJc w:val="left"/>
      <w:pPr>
        <w:ind w:left="2007" w:hanging="360"/>
      </w:pPr>
      <w:rPr>
        <w:rFonts w:ascii="Courier New" w:hAnsi="Courier New" w:cs="Courier New" w:hint="default"/>
      </w:rPr>
    </w:lvl>
    <w:lvl w:ilvl="2" w:tplc="EFDED05A">
      <w:start w:val="1"/>
      <w:numFmt w:val="bullet"/>
      <w:lvlText w:val=""/>
      <w:lvlJc w:val="left"/>
      <w:pPr>
        <w:ind w:left="2727" w:hanging="360"/>
      </w:pPr>
      <w:rPr>
        <w:rFonts w:ascii="Wingdings" w:hAnsi="Wingdings" w:hint="default"/>
      </w:rPr>
    </w:lvl>
    <w:lvl w:ilvl="3" w:tplc="9E4A2D0E">
      <w:start w:val="1"/>
      <w:numFmt w:val="bullet"/>
      <w:lvlText w:val=""/>
      <w:lvlJc w:val="left"/>
      <w:pPr>
        <w:ind w:left="3447" w:hanging="360"/>
      </w:pPr>
      <w:rPr>
        <w:rFonts w:ascii="Symbol" w:hAnsi="Symbol" w:hint="default"/>
      </w:rPr>
    </w:lvl>
    <w:lvl w:ilvl="4" w:tplc="E09EA694">
      <w:start w:val="1"/>
      <w:numFmt w:val="bullet"/>
      <w:lvlText w:val="o"/>
      <w:lvlJc w:val="left"/>
      <w:pPr>
        <w:ind w:left="4167" w:hanging="360"/>
      </w:pPr>
      <w:rPr>
        <w:rFonts w:ascii="Courier New" w:hAnsi="Courier New" w:cs="Courier New" w:hint="default"/>
      </w:rPr>
    </w:lvl>
    <w:lvl w:ilvl="5" w:tplc="13481ECA">
      <w:start w:val="1"/>
      <w:numFmt w:val="bullet"/>
      <w:lvlText w:val=""/>
      <w:lvlJc w:val="left"/>
      <w:pPr>
        <w:ind w:left="4887" w:hanging="360"/>
      </w:pPr>
      <w:rPr>
        <w:rFonts w:ascii="Wingdings" w:hAnsi="Wingdings" w:hint="default"/>
      </w:rPr>
    </w:lvl>
    <w:lvl w:ilvl="6" w:tplc="8252E9CA">
      <w:start w:val="1"/>
      <w:numFmt w:val="bullet"/>
      <w:lvlText w:val=""/>
      <w:lvlJc w:val="left"/>
      <w:pPr>
        <w:ind w:left="5607" w:hanging="360"/>
      </w:pPr>
      <w:rPr>
        <w:rFonts w:ascii="Symbol" w:hAnsi="Symbol" w:hint="default"/>
      </w:rPr>
    </w:lvl>
    <w:lvl w:ilvl="7" w:tplc="8DF44878">
      <w:start w:val="1"/>
      <w:numFmt w:val="bullet"/>
      <w:lvlText w:val="o"/>
      <w:lvlJc w:val="left"/>
      <w:pPr>
        <w:ind w:left="6327" w:hanging="360"/>
      </w:pPr>
      <w:rPr>
        <w:rFonts w:ascii="Courier New" w:hAnsi="Courier New" w:cs="Courier New" w:hint="default"/>
      </w:rPr>
    </w:lvl>
    <w:lvl w:ilvl="8" w:tplc="7310C2F0">
      <w:start w:val="1"/>
      <w:numFmt w:val="bullet"/>
      <w:lvlText w:val=""/>
      <w:lvlJc w:val="left"/>
      <w:pPr>
        <w:ind w:left="7047" w:hanging="360"/>
      </w:pPr>
      <w:rPr>
        <w:rFonts w:ascii="Wingdings" w:hAnsi="Wingdings" w:hint="default"/>
      </w:rPr>
    </w:lvl>
  </w:abstractNum>
  <w:abstractNum w:abstractNumId="6" w15:restartNumberingAfterBreak="0">
    <w:nsid w:val="103322FA"/>
    <w:multiLevelType w:val="hybridMultilevel"/>
    <w:tmpl w:val="227095B4"/>
    <w:lvl w:ilvl="0" w:tplc="04190017">
      <w:start w:val="1"/>
      <w:numFmt w:val="lowerLetter"/>
      <w:lvlText w:val="%1)"/>
      <w:lvlJc w:val="left"/>
      <w:pPr>
        <w:ind w:left="1429" w:hanging="360"/>
      </w:pPr>
      <w:rPr>
        <w:rFonts w:hint="default"/>
      </w:rPr>
    </w:lvl>
    <w:lvl w:ilvl="1" w:tplc="8A9876B2">
      <w:start w:val="1"/>
      <w:numFmt w:val="bullet"/>
      <w:lvlText w:val=""/>
      <w:lvlJc w:val="left"/>
      <w:pPr>
        <w:ind w:left="2149" w:hanging="360"/>
      </w:pPr>
      <w:rPr>
        <w:rFonts w:ascii="Symbol" w:hAnsi="Symbol" w:hint="default"/>
      </w:rPr>
    </w:lvl>
    <w:lvl w:ilvl="2" w:tplc="9F645582">
      <w:start w:val="11"/>
      <w:numFmt w:val="decimal"/>
      <w:lvlText w:val="%3."/>
      <w:lvlJc w:val="left"/>
      <w:pPr>
        <w:ind w:left="2869" w:hanging="360"/>
      </w:pPr>
      <w:rPr>
        <w:rFont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0802577"/>
    <w:multiLevelType w:val="multilevel"/>
    <w:tmpl w:val="05EEF78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255B39"/>
    <w:multiLevelType w:val="multilevel"/>
    <w:tmpl w:val="C60402F4"/>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C37D67"/>
    <w:multiLevelType w:val="multilevel"/>
    <w:tmpl w:val="030675F6"/>
    <w:lvl w:ilvl="0">
      <w:start w:val="1"/>
      <w:numFmt w:val="decimal"/>
      <w:lvlText w:val="%1."/>
      <w:lvlJc w:val="left"/>
      <w:pPr>
        <w:ind w:left="720" w:hanging="360"/>
      </w:pPr>
      <w:rPr>
        <w:rFonts w:hint="default"/>
      </w:rPr>
    </w:lvl>
    <w:lvl w:ilvl="1">
      <w:start w:val="1"/>
      <w:numFmt w:val="decimal"/>
      <w:lvlText w:val="8.%2."/>
      <w:lvlJc w:val="left"/>
      <w:pPr>
        <w:ind w:left="1636" w:hanging="360"/>
      </w:pPr>
      <w:rPr>
        <w:rFonts w:hint="default"/>
        <w:b w:val="0"/>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7AE7EFF"/>
    <w:multiLevelType w:val="hybridMultilevel"/>
    <w:tmpl w:val="9320D286"/>
    <w:lvl w:ilvl="0" w:tplc="8A9876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2" w15:restartNumberingAfterBreak="0">
    <w:nsid w:val="2F65764D"/>
    <w:multiLevelType w:val="multilevel"/>
    <w:tmpl w:val="50F8D234"/>
    <w:lvl w:ilvl="0">
      <w:start w:val="11"/>
      <w:numFmt w:val="decimal"/>
      <w:lvlText w:val="%1."/>
      <w:lvlJc w:val="left"/>
      <w:pPr>
        <w:ind w:left="480" w:hanging="480"/>
      </w:pPr>
      <w:rPr>
        <w:rFonts w:hint="default"/>
      </w:rPr>
    </w:lvl>
    <w:lvl w:ilvl="1">
      <w:start w:val="1"/>
      <w:numFmt w:val="decimal"/>
      <w:lvlText w:val="1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3C2663D"/>
    <w:multiLevelType w:val="multilevel"/>
    <w:tmpl w:val="79BA782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72F4007"/>
    <w:multiLevelType w:val="multilevel"/>
    <w:tmpl w:val="14CE980E"/>
    <w:lvl w:ilvl="0">
      <w:start w:val="7"/>
      <w:numFmt w:val="decimal"/>
      <w:lvlText w:val="%1"/>
      <w:lvlJc w:val="left"/>
      <w:pPr>
        <w:ind w:left="420" w:hanging="420"/>
      </w:pPr>
      <w:rPr>
        <w:rFonts w:eastAsia="Calibri" w:hint="default"/>
      </w:rPr>
    </w:lvl>
    <w:lvl w:ilvl="1">
      <w:start w:val="11"/>
      <w:numFmt w:val="decimal"/>
      <w:lvlText w:val="%1.%2"/>
      <w:lvlJc w:val="left"/>
      <w:pPr>
        <w:ind w:left="420" w:hanging="42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5"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24E6504"/>
    <w:multiLevelType w:val="hybridMultilevel"/>
    <w:tmpl w:val="4B44F9B0"/>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15:restartNumberingAfterBreak="0">
    <w:nsid w:val="453B3858"/>
    <w:multiLevelType w:val="hybridMultilevel"/>
    <w:tmpl w:val="78C21E34"/>
    <w:lvl w:ilvl="0" w:tplc="645E0A4C">
      <w:start w:val="1"/>
      <w:numFmt w:val="decimal"/>
      <w:lvlText w:val="8.%1."/>
      <w:lvlJc w:val="left"/>
      <w:pPr>
        <w:ind w:left="1429" w:hanging="360"/>
      </w:pPr>
      <w:rPr>
        <w:rFonts w:ascii="Times New Roman" w:hAnsi="Times New Roman" w:cs="Times New Roman" w:hint="default"/>
        <w:b w:val="0"/>
        <w:i w:val="0"/>
        <w:sz w:val="22"/>
        <w:szCs w:val="22"/>
      </w:rPr>
    </w:lvl>
    <w:lvl w:ilvl="1" w:tplc="645E0A4C">
      <w:start w:val="1"/>
      <w:numFmt w:val="decimal"/>
      <w:lvlText w:val="8.%2."/>
      <w:lvlJc w:val="left"/>
      <w:pPr>
        <w:ind w:left="2149" w:hanging="360"/>
      </w:pPr>
      <w:rPr>
        <w:rFonts w:ascii="Times New Roman" w:hAnsi="Times New Roman" w:cs="Times New Roman" w:hint="default"/>
        <w:b w:val="0"/>
        <w:i w:val="0"/>
        <w:sz w:val="22"/>
        <w:szCs w:val="22"/>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6166A54"/>
    <w:multiLevelType w:val="hybridMultilevel"/>
    <w:tmpl w:val="EE0E123A"/>
    <w:lvl w:ilvl="0" w:tplc="04190017">
      <w:start w:val="1"/>
      <w:numFmt w:val="lowerLetter"/>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48082065"/>
    <w:multiLevelType w:val="multilevel"/>
    <w:tmpl w:val="B5A04E2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50AC23C9"/>
    <w:multiLevelType w:val="hybridMultilevel"/>
    <w:tmpl w:val="3E6E64C8"/>
    <w:lvl w:ilvl="0" w:tplc="81B8F93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15:restartNumberingAfterBreak="0">
    <w:nsid w:val="5A746DD8"/>
    <w:multiLevelType w:val="multilevel"/>
    <w:tmpl w:val="B9FEF7C8"/>
    <w:lvl w:ilvl="0">
      <w:start w:val="1"/>
      <w:numFmt w:val="bullet"/>
      <w:lvlText w:val=""/>
      <w:lvlJc w:val="left"/>
      <w:pPr>
        <w:ind w:left="0" w:hanging="360"/>
      </w:pPr>
      <w:rPr>
        <w:rFonts w:ascii="Symbol" w:hAnsi="Symbol" w:hint="default"/>
      </w:rPr>
    </w:lvl>
    <w:lvl w:ilvl="1">
      <w:start w:val="1"/>
      <w:numFmt w:val="decimal"/>
      <w:isLgl/>
      <w:lvlText w:val="%1.%2."/>
      <w:lvlJc w:val="left"/>
      <w:pPr>
        <w:ind w:left="360" w:hanging="720"/>
      </w:pPr>
      <w:rPr>
        <w:b w:val="0"/>
      </w:rPr>
    </w:lvl>
    <w:lvl w:ilvl="2">
      <w:start w:val="1"/>
      <w:numFmt w:val="bullet"/>
      <w:lvlText w:val=""/>
      <w:lvlJc w:val="left"/>
      <w:pPr>
        <w:ind w:left="360" w:hanging="720"/>
      </w:pPr>
      <w:rPr>
        <w:rFonts w:ascii="Symbol" w:hAnsi="Symbol" w:hint="default"/>
      </w:rPr>
    </w:lvl>
    <w:lvl w:ilvl="3">
      <w:start w:val="1"/>
      <w:numFmt w:val="decimal"/>
      <w:isLgl/>
      <w:lvlText w:val="%1.%2.%3.%4."/>
      <w:lvlJc w:val="left"/>
      <w:pPr>
        <w:ind w:left="720" w:hanging="1080"/>
      </w:pPr>
    </w:lvl>
    <w:lvl w:ilvl="4">
      <w:start w:val="1"/>
      <w:numFmt w:val="decimal"/>
      <w:isLgl/>
      <w:lvlText w:val="%1.%2.%3.%4.%5."/>
      <w:lvlJc w:val="left"/>
      <w:pPr>
        <w:ind w:left="720" w:hanging="1080"/>
      </w:pPr>
    </w:lvl>
    <w:lvl w:ilvl="5">
      <w:start w:val="1"/>
      <w:numFmt w:val="decimal"/>
      <w:isLgl/>
      <w:lvlText w:val="%1.%2.%3.%4.%5.%6."/>
      <w:lvlJc w:val="left"/>
      <w:pPr>
        <w:ind w:left="1080" w:hanging="1440"/>
      </w:pPr>
    </w:lvl>
    <w:lvl w:ilvl="6">
      <w:start w:val="1"/>
      <w:numFmt w:val="decimal"/>
      <w:isLgl/>
      <w:lvlText w:val="%1.%2.%3.%4.%5.%6.%7."/>
      <w:lvlJc w:val="left"/>
      <w:pPr>
        <w:ind w:left="1080" w:hanging="1440"/>
      </w:pPr>
    </w:lvl>
    <w:lvl w:ilvl="7">
      <w:start w:val="1"/>
      <w:numFmt w:val="decimal"/>
      <w:isLgl/>
      <w:lvlText w:val="%1.%2.%3.%4.%5.%6.%7.%8."/>
      <w:lvlJc w:val="left"/>
      <w:pPr>
        <w:ind w:left="1440" w:hanging="1800"/>
      </w:pPr>
    </w:lvl>
    <w:lvl w:ilvl="8">
      <w:start w:val="1"/>
      <w:numFmt w:val="decimal"/>
      <w:isLgl/>
      <w:lvlText w:val="%1.%2.%3.%4.%5.%6.%7.%8.%9."/>
      <w:lvlJc w:val="left"/>
      <w:pPr>
        <w:ind w:left="1800" w:hanging="2160"/>
      </w:pPr>
    </w:lvl>
  </w:abstractNum>
  <w:abstractNum w:abstractNumId="24" w15:restartNumberingAfterBreak="0">
    <w:nsid w:val="5F517ADE"/>
    <w:multiLevelType w:val="multilevel"/>
    <w:tmpl w:val="D5B4EDF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BBE2F33"/>
    <w:multiLevelType w:val="hybridMultilevel"/>
    <w:tmpl w:val="DEA859C8"/>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15:restartNumberingAfterBreak="0">
    <w:nsid w:val="720E5F79"/>
    <w:multiLevelType w:val="hybridMultilevel"/>
    <w:tmpl w:val="E390AAFA"/>
    <w:lvl w:ilvl="0" w:tplc="9F888AD0">
      <w:start w:val="1"/>
      <w:numFmt w:val="bullet"/>
      <w:lvlText w:val="−"/>
      <w:lvlJc w:val="left"/>
      <w:pPr>
        <w:ind w:left="720" w:hanging="360"/>
      </w:pPr>
      <w:rPr>
        <w:rFonts w:ascii="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2FB4AA3"/>
    <w:multiLevelType w:val="multilevel"/>
    <w:tmpl w:val="9AE86736"/>
    <w:lvl w:ilvl="0">
      <w:start w:val="1"/>
      <w:numFmt w:val="decimal"/>
      <w:lvlText w:val="%1."/>
      <w:lvlJc w:val="left"/>
      <w:pPr>
        <w:ind w:left="720" w:hanging="360"/>
      </w:pPr>
      <w:rPr>
        <w:rFonts w:hint="default"/>
        <w:b/>
        <w:color w:val="000000" w:themeColor="text1"/>
        <w:sz w:val="22"/>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5AB7303"/>
    <w:multiLevelType w:val="multilevel"/>
    <w:tmpl w:val="4BCC351A"/>
    <w:lvl w:ilvl="0">
      <w:start w:val="1"/>
      <w:numFmt w:val="decimal"/>
      <w:pStyle w:val="Style2"/>
      <w:lvlText w:val="%1."/>
      <w:lvlJc w:val="left"/>
      <w:pPr>
        <w:ind w:left="3905" w:hanging="360"/>
      </w:pPr>
    </w:lvl>
    <w:lvl w:ilvl="1">
      <w:start w:val="1"/>
      <w:numFmt w:val="decimal"/>
      <w:pStyle w:val="Style3"/>
      <w:isLgl/>
      <w:lvlText w:val="%1.%2."/>
      <w:lvlJc w:val="left"/>
      <w:pPr>
        <w:ind w:left="9149" w:hanging="360"/>
      </w:pPr>
      <w:rPr>
        <w:b w:val="0"/>
        <w:i w:val="0"/>
        <w:color w:val="auto"/>
      </w:rPr>
    </w:lvl>
    <w:lvl w:ilvl="2">
      <w:start w:val="1"/>
      <w:numFmt w:val="decimal"/>
      <w:pStyle w:val="Style5"/>
      <w:isLgl/>
      <w:lvlText w:val="%1.%2.%3."/>
      <w:lvlJc w:val="left"/>
      <w:pPr>
        <w:ind w:left="1080" w:hanging="720"/>
      </w:pPr>
      <w:rPr>
        <w:i w:val="0"/>
        <w:color w:val="auto"/>
      </w:r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9" w15:restartNumberingAfterBreak="0">
    <w:nsid w:val="76B54BDC"/>
    <w:multiLevelType w:val="multilevel"/>
    <w:tmpl w:val="512A4FA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245"/>
        </w:tabs>
        <w:ind w:left="1245" w:hanging="1245"/>
      </w:pPr>
      <w:rPr>
        <w:rFonts w:hint="default"/>
        <w:sz w:val="24"/>
        <w:szCs w:val="24"/>
      </w:rPr>
    </w:lvl>
    <w:lvl w:ilvl="2">
      <w:start w:val="1"/>
      <w:numFmt w:val="decimal"/>
      <w:isLgl/>
      <w:lvlText w:val="%1.%2.%3."/>
      <w:lvlJc w:val="left"/>
      <w:pPr>
        <w:tabs>
          <w:tab w:val="num" w:pos="2301"/>
        </w:tabs>
        <w:ind w:left="2301" w:hanging="1245"/>
      </w:pPr>
      <w:rPr>
        <w:rFonts w:hint="default"/>
      </w:rPr>
    </w:lvl>
    <w:lvl w:ilvl="3">
      <w:start w:val="1"/>
      <w:numFmt w:val="decimal"/>
      <w:isLgl/>
      <w:lvlText w:val="%1.%2.%3.%4."/>
      <w:lvlJc w:val="left"/>
      <w:pPr>
        <w:tabs>
          <w:tab w:val="num" w:pos="2649"/>
        </w:tabs>
        <w:ind w:left="2649" w:hanging="1245"/>
      </w:pPr>
      <w:rPr>
        <w:rFonts w:hint="default"/>
      </w:rPr>
    </w:lvl>
    <w:lvl w:ilvl="4">
      <w:start w:val="1"/>
      <w:numFmt w:val="decimal"/>
      <w:isLgl/>
      <w:lvlText w:val="%1.%2.%3.%4.%5."/>
      <w:lvlJc w:val="left"/>
      <w:pPr>
        <w:tabs>
          <w:tab w:val="num" w:pos="2997"/>
        </w:tabs>
        <w:ind w:left="2997" w:hanging="1245"/>
      </w:pPr>
      <w:rPr>
        <w:rFonts w:hint="default"/>
      </w:rPr>
    </w:lvl>
    <w:lvl w:ilvl="5">
      <w:start w:val="1"/>
      <w:numFmt w:val="decimal"/>
      <w:isLgl/>
      <w:lvlText w:val="%1.%2.%3.%4.%5.%6."/>
      <w:lvlJc w:val="left"/>
      <w:pPr>
        <w:tabs>
          <w:tab w:val="num" w:pos="3345"/>
        </w:tabs>
        <w:ind w:left="3345" w:hanging="1245"/>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30" w15:restartNumberingAfterBreak="0">
    <w:nsid w:val="77A41ED4"/>
    <w:multiLevelType w:val="multilevel"/>
    <w:tmpl w:val="C50ABA04"/>
    <w:lvl w:ilvl="0">
      <w:start w:val="12"/>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79B4358C"/>
    <w:multiLevelType w:val="hybridMultilevel"/>
    <w:tmpl w:val="FDC4D502"/>
    <w:lvl w:ilvl="0" w:tplc="BD422EB4">
      <w:start w:val="1"/>
      <w:numFmt w:val="decimal"/>
      <w:lvlText w:val="11.%1."/>
      <w:lvlJc w:val="left"/>
      <w:pPr>
        <w:tabs>
          <w:tab w:val="num" w:pos="680"/>
        </w:tabs>
        <w:ind w:left="0" w:firstLine="680"/>
      </w:pPr>
      <w:rPr>
        <w:rFonts w:ascii="Times New Roman" w:hAnsi="Times New Roman" w:cs="Times New Roman" w:hint="default"/>
        <w:b w:val="0"/>
        <w:i w:val="0"/>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DC52F82"/>
    <w:multiLevelType w:val="hybridMultilevel"/>
    <w:tmpl w:val="9A08C29E"/>
    <w:lvl w:ilvl="0" w:tplc="81B8F93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E137588"/>
    <w:multiLevelType w:val="hybridMultilevel"/>
    <w:tmpl w:val="532A080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7"/>
  </w:num>
  <w:num w:numId="3">
    <w:abstractNumId w:val="13"/>
  </w:num>
  <w:num w:numId="4">
    <w:abstractNumId w:val="33"/>
  </w:num>
  <w:num w:numId="5">
    <w:abstractNumId w:val="10"/>
  </w:num>
  <w:num w:numId="6">
    <w:abstractNumId w:val="18"/>
  </w:num>
  <w:num w:numId="7">
    <w:abstractNumId w:val="6"/>
  </w:num>
  <w:num w:numId="8">
    <w:abstractNumId w:val="12"/>
  </w:num>
  <w:num w:numId="9">
    <w:abstractNumId w:val="21"/>
  </w:num>
  <w:num w:numId="10">
    <w:abstractNumId w:val="11"/>
  </w:num>
  <w:num w:numId="11">
    <w:abstractNumId w:val="4"/>
  </w:num>
  <w:num w:numId="12">
    <w:abstractNumId w:val="2"/>
  </w:num>
  <w:num w:numId="1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num>
  <w:num w:numId="17">
    <w:abstractNumId w:val="22"/>
  </w:num>
  <w:num w:numId="18">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25"/>
  </w:num>
  <w:num w:numId="24">
    <w:abstractNumId w:val="23"/>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28"/>
  </w:num>
  <w:num w:numId="28">
    <w:abstractNumId w:val="15"/>
  </w:num>
  <w:num w:numId="29">
    <w:abstractNumId w:val="19"/>
  </w:num>
  <w:num w:numId="30">
    <w:abstractNumId w:val="20"/>
  </w:num>
  <w:num w:numId="31">
    <w:abstractNumId w:val="17"/>
  </w:num>
  <w:num w:numId="32">
    <w:abstractNumId w:val="31"/>
  </w:num>
  <w:num w:numId="33">
    <w:abstractNumId w:val="9"/>
  </w:num>
  <w:num w:numId="34">
    <w:abstractNumId w:val="24"/>
  </w:num>
  <w:num w:numId="35">
    <w:abstractNumId w:val="1"/>
  </w:num>
  <w:num w:numId="36">
    <w:abstractNumId w:val="27"/>
  </w:num>
  <w:num w:numId="37">
    <w:abstractNumId w:val="0"/>
  </w:num>
  <w:num w:numId="38">
    <w:abstractNumId w:val="14"/>
  </w:num>
  <w:num w:numId="39">
    <w:abstractNumId w:val="30"/>
  </w:num>
  <w:num w:numId="40">
    <w:abstractNumId w:val="8"/>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69E"/>
    <w:rsid w:val="0001527B"/>
    <w:rsid w:val="00021714"/>
    <w:rsid w:val="00025240"/>
    <w:rsid w:val="00026915"/>
    <w:rsid w:val="0008419E"/>
    <w:rsid w:val="00095F99"/>
    <w:rsid w:val="000C6CF7"/>
    <w:rsid w:val="000D1A26"/>
    <w:rsid w:val="000D6FED"/>
    <w:rsid w:val="000E3719"/>
    <w:rsid w:val="000E6F00"/>
    <w:rsid w:val="000F5517"/>
    <w:rsid w:val="00125405"/>
    <w:rsid w:val="00127B26"/>
    <w:rsid w:val="001325F9"/>
    <w:rsid w:val="001535B4"/>
    <w:rsid w:val="00163724"/>
    <w:rsid w:val="00165CF8"/>
    <w:rsid w:val="001A203B"/>
    <w:rsid w:val="001B0E86"/>
    <w:rsid w:val="001B4B9D"/>
    <w:rsid w:val="001B62F5"/>
    <w:rsid w:val="001D11C6"/>
    <w:rsid w:val="001D239C"/>
    <w:rsid w:val="001D51FC"/>
    <w:rsid w:val="001E7D2D"/>
    <w:rsid w:val="001F069E"/>
    <w:rsid w:val="00204A2E"/>
    <w:rsid w:val="00215348"/>
    <w:rsid w:val="002377E3"/>
    <w:rsid w:val="00240002"/>
    <w:rsid w:val="0024202A"/>
    <w:rsid w:val="00243AA3"/>
    <w:rsid w:val="002457B4"/>
    <w:rsid w:val="00245B1E"/>
    <w:rsid w:val="00266B71"/>
    <w:rsid w:val="00271550"/>
    <w:rsid w:val="0027533C"/>
    <w:rsid w:val="002935D0"/>
    <w:rsid w:val="002A59F0"/>
    <w:rsid w:val="002C3DCD"/>
    <w:rsid w:val="002C3F8B"/>
    <w:rsid w:val="002C7597"/>
    <w:rsid w:val="002D0409"/>
    <w:rsid w:val="002D7513"/>
    <w:rsid w:val="002E3C3C"/>
    <w:rsid w:val="002F3AB8"/>
    <w:rsid w:val="00334759"/>
    <w:rsid w:val="003511F7"/>
    <w:rsid w:val="00361FDA"/>
    <w:rsid w:val="00373898"/>
    <w:rsid w:val="00381631"/>
    <w:rsid w:val="00392EDA"/>
    <w:rsid w:val="003B43AB"/>
    <w:rsid w:val="003C728D"/>
    <w:rsid w:val="003D58E2"/>
    <w:rsid w:val="003E08E7"/>
    <w:rsid w:val="004067F6"/>
    <w:rsid w:val="004169BC"/>
    <w:rsid w:val="004222DE"/>
    <w:rsid w:val="004316BA"/>
    <w:rsid w:val="004411BF"/>
    <w:rsid w:val="00441C17"/>
    <w:rsid w:val="00442D32"/>
    <w:rsid w:val="00444779"/>
    <w:rsid w:val="00457C6E"/>
    <w:rsid w:val="00470501"/>
    <w:rsid w:val="00486C46"/>
    <w:rsid w:val="004905A0"/>
    <w:rsid w:val="004A43D9"/>
    <w:rsid w:val="004A5900"/>
    <w:rsid w:val="004B16AC"/>
    <w:rsid w:val="004B5405"/>
    <w:rsid w:val="004B7702"/>
    <w:rsid w:val="004D7825"/>
    <w:rsid w:val="00501087"/>
    <w:rsid w:val="005075BE"/>
    <w:rsid w:val="005116C5"/>
    <w:rsid w:val="00515256"/>
    <w:rsid w:val="00533F9D"/>
    <w:rsid w:val="0054288B"/>
    <w:rsid w:val="00553C0D"/>
    <w:rsid w:val="00567435"/>
    <w:rsid w:val="005679AE"/>
    <w:rsid w:val="00584221"/>
    <w:rsid w:val="00590F46"/>
    <w:rsid w:val="005A19DD"/>
    <w:rsid w:val="005A41CE"/>
    <w:rsid w:val="005B4F8F"/>
    <w:rsid w:val="005B7957"/>
    <w:rsid w:val="005D1A86"/>
    <w:rsid w:val="005D73C7"/>
    <w:rsid w:val="005D7B75"/>
    <w:rsid w:val="005E4951"/>
    <w:rsid w:val="005E509A"/>
    <w:rsid w:val="006015E4"/>
    <w:rsid w:val="00607094"/>
    <w:rsid w:val="00617D35"/>
    <w:rsid w:val="006249AE"/>
    <w:rsid w:val="00632BA5"/>
    <w:rsid w:val="00646271"/>
    <w:rsid w:val="00666080"/>
    <w:rsid w:val="006801C2"/>
    <w:rsid w:val="006B0BF6"/>
    <w:rsid w:val="006B3C44"/>
    <w:rsid w:val="006D4708"/>
    <w:rsid w:val="006E2496"/>
    <w:rsid w:val="006E2A01"/>
    <w:rsid w:val="00706335"/>
    <w:rsid w:val="00706F97"/>
    <w:rsid w:val="0071186A"/>
    <w:rsid w:val="007139AA"/>
    <w:rsid w:val="00722904"/>
    <w:rsid w:val="00737EEF"/>
    <w:rsid w:val="007659FE"/>
    <w:rsid w:val="00777BFB"/>
    <w:rsid w:val="007931C7"/>
    <w:rsid w:val="007A4CA4"/>
    <w:rsid w:val="007C0AD3"/>
    <w:rsid w:val="007D1A59"/>
    <w:rsid w:val="007F0895"/>
    <w:rsid w:val="0083791D"/>
    <w:rsid w:val="00843B1B"/>
    <w:rsid w:val="008470E1"/>
    <w:rsid w:val="00853C8D"/>
    <w:rsid w:val="00855388"/>
    <w:rsid w:val="00861C70"/>
    <w:rsid w:val="008709A3"/>
    <w:rsid w:val="00873DB1"/>
    <w:rsid w:val="00880823"/>
    <w:rsid w:val="008A1501"/>
    <w:rsid w:val="008A7185"/>
    <w:rsid w:val="008C175F"/>
    <w:rsid w:val="008C6CCA"/>
    <w:rsid w:val="008C7F95"/>
    <w:rsid w:val="008F402B"/>
    <w:rsid w:val="00926B89"/>
    <w:rsid w:val="00940636"/>
    <w:rsid w:val="00940DEE"/>
    <w:rsid w:val="009454B2"/>
    <w:rsid w:val="009537E5"/>
    <w:rsid w:val="009615B3"/>
    <w:rsid w:val="009829F1"/>
    <w:rsid w:val="009A1928"/>
    <w:rsid w:val="009D69E1"/>
    <w:rsid w:val="009E1582"/>
    <w:rsid w:val="009F3CCC"/>
    <w:rsid w:val="009F47B7"/>
    <w:rsid w:val="009F4DF7"/>
    <w:rsid w:val="00A221B5"/>
    <w:rsid w:val="00A321FF"/>
    <w:rsid w:val="00A351FA"/>
    <w:rsid w:val="00A426D1"/>
    <w:rsid w:val="00A522F0"/>
    <w:rsid w:val="00A87991"/>
    <w:rsid w:val="00A97BFC"/>
    <w:rsid w:val="00AA7DEA"/>
    <w:rsid w:val="00AA7FB8"/>
    <w:rsid w:val="00AC65E4"/>
    <w:rsid w:val="00AC7542"/>
    <w:rsid w:val="00AD13E0"/>
    <w:rsid w:val="00AE5A92"/>
    <w:rsid w:val="00AE7BB1"/>
    <w:rsid w:val="00AF487F"/>
    <w:rsid w:val="00B02563"/>
    <w:rsid w:val="00B03299"/>
    <w:rsid w:val="00B04350"/>
    <w:rsid w:val="00B20AC5"/>
    <w:rsid w:val="00B32493"/>
    <w:rsid w:val="00B56536"/>
    <w:rsid w:val="00B6732B"/>
    <w:rsid w:val="00B75A27"/>
    <w:rsid w:val="00B8697C"/>
    <w:rsid w:val="00B916D0"/>
    <w:rsid w:val="00B94F9D"/>
    <w:rsid w:val="00B9697B"/>
    <w:rsid w:val="00BA01E0"/>
    <w:rsid w:val="00BA44F5"/>
    <w:rsid w:val="00BB1CC1"/>
    <w:rsid w:val="00BB3B75"/>
    <w:rsid w:val="00BB3E8C"/>
    <w:rsid w:val="00BC79B9"/>
    <w:rsid w:val="00BE3328"/>
    <w:rsid w:val="00BE35E5"/>
    <w:rsid w:val="00BE6577"/>
    <w:rsid w:val="00C00C08"/>
    <w:rsid w:val="00C016DC"/>
    <w:rsid w:val="00C06129"/>
    <w:rsid w:val="00C14AF7"/>
    <w:rsid w:val="00C27CE7"/>
    <w:rsid w:val="00C36563"/>
    <w:rsid w:val="00C55DD3"/>
    <w:rsid w:val="00C7026B"/>
    <w:rsid w:val="00C713E9"/>
    <w:rsid w:val="00C74364"/>
    <w:rsid w:val="00C75554"/>
    <w:rsid w:val="00C76100"/>
    <w:rsid w:val="00C802BE"/>
    <w:rsid w:val="00C83B25"/>
    <w:rsid w:val="00C86C88"/>
    <w:rsid w:val="00C90A36"/>
    <w:rsid w:val="00C91964"/>
    <w:rsid w:val="00C92222"/>
    <w:rsid w:val="00C932D0"/>
    <w:rsid w:val="00CB3077"/>
    <w:rsid w:val="00CE043D"/>
    <w:rsid w:val="00CE58F5"/>
    <w:rsid w:val="00D23961"/>
    <w:rsid w:val="00D33FA8"/>
    <w:rsid w:val="00D35DB4"/>
    <w:rsid w:val="00D5232C"/>
    <w:rsid w:val="00D55533"/>
    <w:rsid w:val="00D55808"/>
    <w:rsid w:val="00D57CD6"/>
    <w:rsid w:val="00D62324"/>
    <w:rsid w:val="00D7231E"/>
    <w:rsid w:val="00D80ECD"/>
    <w:rsid w:val="00D80F81"/>
    <w:rsid w:val="00D92AC0"/>
    <w:rsid w:val="00DA5FD0"/>
    <w:rsid w:val="00DF14E6"/>
    <w:rsid w:val="00DF6E47"/>
    <w:rsid w:val="00E1781F"/>
    <w:rsid w:val="00E22E1D"/>
    <w:rsid w:val="00E23636"/>
    <w:rsid w:val="00E240EC"/>
    <w:rsid w:val="00E271BB"/>
    <w:rsid w:val="00E35626"/>
    <w:rsid w:val="00E412FE"/>
    <w:rsid w:val="00E42893"/>
    <w:rsid w:val="00E47AE6"/>
    <w:rsid w:val="00E70B61"/>
    <w:rsid w:val="00E721F4"/>
    <w:rsid w:val="00E7726C"/>
    <w:rsid w:val="00E83C60"/>
    <w:rsid w:val="00E945DF"/>
    <w:rsid w:val="00E9600C"/>
    <w:rsid w:val="00EA3B8E"/>
    <w:rsid w:val="00ED0FAB"/>
    <w:rsid w:val="00ED135F"/>
    <w:rsid w:val="00EE01D3"/>
    <w:rsid w:val="00EF7830"/>
    <w:rsid w:val="00F06D86"/>
    <w:rsid w:val="00F07335"/>
    <w:rsid w:val="00F124DC"/>
    <w:rsid w:val="00F13D08"/>
    <w:rsid w:val="00F218C0"/>
    <w:rsid w:val="00F30BB3"/>
    <w:rsid w:val="00F31F66"/>
    <w:rsid w:val="00F4052A"/>
    <w:rsid w:val="00F42CDB"/>
    <w:rsid w:val="00F46000"/>
    <w:rsid w:val="00F71344"/>
    <w:rsid w:val="00F76B36"/>
    <w:rsid w:val="00F86194"/>
    <w:rsid w:val="00F8784E"/>
    <w:rsid w:val="00F904D6"/>
    <w:rsid w:val="00FB10DE"/>
    <w:rsid w:val="00FB2C7E"/>
    <w:rsid w:val="00FC5A44"/>
    <w:rsid w:val="00FD6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40C4E"/>
  <w15:chartTrackingRefBased/>
  <w15:docId w15:val="{4575C4CD-32D1-4300-9FB7-0127E7CA2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069E"/>
    <w:pPr>
      <w:widowControl w:val="0"/>
      <w:autoSpaceDE w:val="0"/>
      <w:autoSpaceDN w:val="0"/>
      <w:adjustRightInd w:val="0"/>
    </w:pPr>
    <w:rPr>
      <w:rFonts w:ascii="Times New Roman" w:eastAsia="Times New Roman" w:hAnsi="Times New Roman"/>
      <w:sz w:val="24"/>
      <w:szCs w:val="24"/>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
    <w:next w:val="a"/>
    <w:link w:val="11"/>
    <w:uiPriority w:val="9"/>
    <w:qFormat/>
    <w:rsid w:val="001F069E"/>
    <w:pPr>
      <w:keepNext/>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uiPriority w:val="9"/>
    <w:rsid w:val="001F069E"/>
    <w:rPr>
      <w:rFonts w:ascii="Calibri Light" w:eastAsia="Times New Roman" w:hAnsi="Calibri Light" w:cs="Times New Roman"/>
      <w:color w:val="2E74B5"/>
      <w:sz w:val="32"/>
      <w:szCs w:val="32"/>
      <w:lang w:eastAsia="ru-RU"/>
    </w:r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uiPriority w:val="9"/>
    <w:locked/>
    <w:rsid w:val="001F069E"/>
    <w:rPr>
      <w:rFonts w:ascii="Arial" w:eastAsia="Times New Roman" w:hAnsi="Arial" w:cs="Times New Roman"/>
      <w:b/>
      <w:bCs/>
      <w:kern w:val="32"/>
      <w:sz w:val="32"/>
      <w:szCs w:val="32"/>
      <w:lang w:eastAsia="ru-RU"/>
    </w:rPr>
  </w:style>
  <w:style w:type="paragraph" w:customStyle="1" w:styleId="13">
    <w:name w:val="Заголовок1"/>
    <w:basedOn w:val="a"/>
    <w:link w:val="a3"/>
    <w:uiPriority w:val="99"/>
    <w:qFormat/>
    <w:rsid w:val="001F069E"/>
    <w:pPr>
      <w:widowControl/>
      <w:autoSpaceDE/>
      <w:autoSpaceDN/>
      <w:adjustRightInd/>
      <w:jc w:val="center"/>
    </w:pPr>
    <w:rPr>
      <w:b/>
    </w:rPr>
  </w:style>
  <w:style w:type="character" w:customStyle="1" w:styleId="a3">
    <w:name w:val="Заголовок Знак"/>
    <w:link w:val="13"/>
    <w:uiPriority w:val="99"/>
    <w:rsid w:val="001F069E"/>
    <w:rPr>
      <w:rFonts w:ascii="Times New Roman" w:eastAsia="Times New Roman" w:hAnsi="Times New Roman" w:cs="Times New Roman"/>
      <w:b/>
      <w:sz w:val="24"/>
      <w:szCs w:val="24"/>
      <w:lang w:eastAsia="ru-RU"/>
    </w:rPr>
  </w:style>
  <w:style w:type="paragraph" w:styleId="a4">
    <w:name w:val="Body Text"/>
    <w:basedOn w:val="a"/>
    <w:link w:val="a5"/>
    <w:rsid w:val="001F069E"/>
    <w:pPr>
      <w:adjustRightInd/>
      <w:spacing w:after="120"/>
    </w:pPr>
    <w:rPr>
      <w:sz w:val="20"/>
      <w:szCs w:val="20"/>
    </w:rPr>
  </w:style>
  <w:style w:type="character" w:customStyle="1" w:styleId="a5">
    <w:name w:val="Основной текст Знак"/>
    <w:link w:val="a4"/>
    <w:rsid w:val="001F069E"/>
    <w:rPr>
      <w:rFonts w:ascii="Times New Roman" w:eastAsia="Times New Roman" w:hAnsi="Times New Roman" w:cs="Times New Roman"/>
      <w:sz w:val="20"/>
      <w:szCs w:val="20"/>
      <w:lang w:eastAsia="ru-RU"/>
    </w:rPr>
  </w:style>
  <w:style w:type="paragraph" w:customStyle="1" w:styleId="ConsPlusNormal">
    <w:name w:val="ConsPlusNormal"/>
    <w:rsid w:val="001F069E"/>
    <w:pPr>
      <w:autoSpaceDE w:val="0"/>
      <w:autoSpaceDN w:val="0"/>
      <w:adjustRightInd w:val="0"/>
      <w:ind w:firstLine="720"/>
    </w:pPr>
    <w:rPr>
      <w:rFonts w:ascii="Arial" w:eastAsia="Times New Roman" w:hAnsi="Arial" w:cs="Arial"/>
    </w:rPr>
  </w:style>
  <w:style w:type="paragraph" w:styleId="a6">
    <w:name w:val="Plain Text"/>
    <w:basedOn w:val="a"/>
    <w:link w:val="a7"/>
    <w:uiPriority w:val="99"/>
    <w:rsid w:val="001F069E"/>
    <w:pPr>
      <w:widowControl/>
      <w:autoSpaceDE/>
      <w:autoSpaceDN/>
      <w:adjustRightInd/>
    </w:pPr>
    <w:rPr>
      <w:rFonts w:ascii="Consolas" w:eastAsia="Calibri" w:hAnsi="Consolas"/>
      <w:sz w:val="21"/>
      <w:szCs w:val="21"/>
      <w:lang w:eastAsia="en-US"/>
    </w:rPr>
  </w:style>
  <w:style w:type="character" w:customStyle="1" w:styleId="a7">
    <w:name w:val="Текст Знак"/>
    <w:link w:val="a6"/>
    <w:uiPriority w:val="99"/>
    <w:rsid w:val="001F069E"/>
    <w:rPr>
      <w:rFonts w:ascii="Consolas" w:eastAsia="Calibri" w:hAnsi="Consolas" w:cs="Times New Roman"/>
      <w:sz w:val="21"/>
      <w:szCs w:val="21"/>
    </w:rPr>
  </w:style>
  <w:style w:type="paragraph" w:customStyle="1" w:styleId="ConsPlusNonformat">
    <w:name w:val="ConsPlusNonformat"/>
    <w:rsid w:val="001F069E"/>
    <w:pPr>
      <w:widowControl w:val="0"/>
      <w:autoSpaceDE w:val="0"/>
      <w:autoSpaceDN w:val="0"/>
      <w:adjustRightInd w:val="0"/>
    </w:pPr>
    <w:rPr>
      <w:rFonts w:ascii="Courier New" w:eastAsia="Times New Roman" w:hAnsi="Courier New" w:cs="Courier New"/>
    </w:rPr>
  </w:style>
  <w:style w:type="paragraph" w:customStyle="1" w:styleId="consplusnonformat0">
    <w:name w:val="consplusnonformat"/>
    <w:basedOn w:val="a"/>
    <w:rsid w:val="001F069E"/>
    <w:pPr>
      <w:widowControl/>
      <w:autoSpaceDE/>
      <w:autoSpaceDN/>
      <w:adjustRightInd/>
      <w:spacing w:before="100" w:beforeAutospacing="1" w:after="100" w:afterAutospacing="1"/>
    </w:pPr>
  </w:style>
  <w:style w:type="paragraph" w:styleId="a8">
    <w:name w:val="List Paragraph"/>
    <w:aliases w:val="Булет 1,Bullet List,numbered,FooterText,Bullet Number,Нумерованый список,List Paragraph1,lp1,lp11,List Paragraph11,Bullet 1,Use Case List Paragraph,Paragraphe de liste1,-Абзац списка,Figure_name,Bulletr List Paragraph,列出段落,列出段落1,UL"/>
    <w:basedOn w:val="a"/>
    <w:link w:val="a9"/>
    <w:uiPriority w:val="34"/>
    <w:qFormat/>
    <w:rsid w:val="001F069E"/>
    <w:pPr>
      <w:ind w:left="720"/>
      <w:contextualSpacing/>
    </w:pPr>
  </w:style>
  <w:style w:type="character" w:styleId="aa">
    <w:name w:val="Hyperlink"/>
    <w:uiPriority w:val="99"/>
    <w:rsid w:val="001F069E"/>
    <w:rPr>
      <w:color w:val="0000FF"/>
      <w:u w:val="single"/>
    </w:rPr>
  </w:style>
  <w:style w:type="paragraph" w:customStyle="1" w:styleId="Text">
    <w:name w:val="Text"/>
    <w:basedOn w:val="a"/>
    <w:rsid w:val="001F069E"/>
    <w:pPr>
      <w:widowControl/>
      <w:autoSpaceDE/>
      <w:autoSpaceDN/>
      <w:adjustRightInd/>
      <w:spacing w:after="240"/>
    </w:pPr>
    <w:rPr>
      <w:szCs w:val="20"/>
      <w:lang w:val="en-US" w:eastAsia="en-US"/>
    </w:rPr>
  </w:style>
  <w:style w:type="paragraph" w:styleId="ab">
    <w:name w:val="footnote text"/>
    <w:aliases w:val="fn,FT,ft,Footnote Text AG,Style 50,SD Footnote Text,Char,Footnote,註腳文字 字元,fn 字元,註腳文字 字元1,fn 字元1,fn 字元 字元, Char,Style 19,fn Char Char,Reference,Footnote Text Char Char,Footnote Text Char2,Footnote Text Char Char1,???? ??,fn ??,???? ??1,FT C"/>
    <w:basedOn w:val="a"/>
    <w:link w:val="ac"/>
    <w:uiPriority w:val="99"/>
    <w:unhideWhenUsed/>
    <w:rsid w:val="001F069E"/>
    <w:rPr>
      <w:sz w:val="20"/>
      <w:szCs w:val="20"/>
    </w:rPr>
  </w:style>
  <w:style w:type="character" w:customStyle="1" w:styleId="ac">
    <w:name w:val="Текст сноски Знак"/>
    <w:aliases w:val="fn Знак,FT Знак,ft Знак,Footnote Text AG Знак,Style 50 Знак,SD Footnote Text Знак,Char Знак,Footnote Знак,註腳文字 字元 Знак,fn 字元 Знак,註腳文字 字元1 Знак,fn 字元1 Знак,fn 字元 字元 Знак, Char Знак,Style 19 Знак,fn Char Char Знак,Reference Знак"/>
    <w:link w:val="ab"/>
    <w:uiPriority w:val="99"/>
    <w:rsid w:val="001F069E"/>
    <w:rPr>
      <w:rFonts w:ascii="Times New Roman" w:eastAsia="Times New Roman" w:hAnsi="Times New Roman" w:cs="Times New Roman"/>
      <w:sz w:val="20"/>
      <w:szCs w:val="20"/>
      <w:lang w:eastAsia="ru-RU"/>
    </w:rPr>
  </w:style>
  <w:style w:type="character" w:styleId="ad">
    <w:name w:val="footnote reference"/>
    <w:uiPriority w:val="99"/>
    <w:semiHidden/>
    <w:unhideWhenUsed/>
    <w:rsid w:val="001F069E"/>
    <w:rPr>
      <w:vertAlign w:val="superscript"/>
    </w:rPr>
  </w:style>
  <w:style w:type="paragraph" w:styleId="ae">
    <w:name w:val="Balloon Text"/>
    <w:basedOn w:val="a"/>
    <w:link w:val="af"/>
    <w:uiPriority w:val="99"/>
    <w:semiHidden/>
    <w:unhideWhenUsed/>
    <w:rsid w:val="002C3DCD"/>
    <w:rPr>
      <w:rFonts w:ascii="Segoe UI" w:hAnsi="Segoe UI" w:cs="Segoe UI"/>
      <w:sz w:val="18"/>
      <w:szCs w:val="18"/>
    </w:rPr>
  </w:style>
  <w:style w:type="character" w:customStyle="1" w:styleId="af">
    <w:name w:val="Текст выноски Знак"/>
    <w:link w:val="ae"/>
    <w:uiPriority w:val="99"/>
    <w:semiHidden/>
    <w:rsid w:val="002C3DCD"/>
    <w:rPr>
      <w:rFonts w:ascii="Segoe UI" w:eastAsia="Times New Roman" w:hAnsi="Segoe UI" w:cs="Segoe UI"/>
      <w:sz w:val="18"/>
      <w:szCs w:val="18"/>
    </w:rPr>
  </w:style>
  <w:style w:type="paragraph" w:styleId="af0">
    <w:name w:val="Body Text Indent"/>
    <w:basedOn w:val="a"/>
    <w:link w:val="af1"/>
    <w:uiPriority w:val="99"/>
    <w:semiHidden/>
    <w:unhideWhenUsed/>
    <w:rsid w:val="003D58E2"/>
    <w:pPr>
      <w:spacing w:after="120"/>
      <w:ind w:left="283"/>
    </w:pPr>
  </w:style>
  <w:style w:type="character" w:customStyle="1" w:styleId="af1">
    <w:name w:val="Основной текст с отступом Знак"/>
    <w:link w:val="af0"/>
    <w:semiHidden/>
    <w:rsid w:val="003D58E2"/>
    <w:rPr>
      <w:rFonts w:ascii="Times New Roman" w:eastAsia="Times New Roman" w:hAnsi="Times New Roman"/>
      <w:sz w:val="24"/>
      <w:szCs w:val="24"/>
    </w:rPr>
  </w:style>
  <w:style w:type="paragraph" w:customStyle="1" w:styleId="1">
    <w:name w:val="ПрилТекст1"/>
    <w:basedOn w:val="a"/>
    <w:rsid w:val="006015E4"/>
    <w:pPr>
      <w:widowControl/>
      <w:numPr>
        <w:numId w:val="10"/>
      </w:numPr>
      <w:overflowPunct w:val="0"/>
      <w:spacing w:before="60"/>
      <w:jc w:val="both"/>
      <w:textAlignment w:val="baseline"/>
    </w:pPr>
    <w:rPr>
      <w:sz w:val="26"/>
      <w:szCs w:val="20"/>
    </w:rPr>
  </w:style>
  <w:style w:type="paragraph" w:customStyle="1" w:styleId="2">
    <w:name w:val="ПрилТекст2"/>
    <w:basedOn w:val="a"/>
    <w:rsid w:val="006015E4"/>
    <w:pPr>
      <w:widowControl/>
      <w:numPr>
        <w:ilvl w:val="1"/>
        <w:numId w:val="10"/>
      </w:numPr>
      <w:tabs>
        <w:tab w:val="clear" w:pos="1560"/>
        <w:tab w:val="num" w:pos="1440"/>
      </w:tabs>
      <w:overflowPunct w:val="0"/>
      <w:spacing w:before="60"/>
      <w:ind w:left="1440" w:hanging="360"/>
      <w:jc w:val="both"/>
      <w:textAlignment w:val="baseline"/>
    </w:pPr>
    <w:rPr>
      <w:sz w:val="26"/>
      <w:szCs w:val="20"/>
    </w:rPr>
  </w:style>
  <w:style w:type="paragraph" w:customStyle="1" w:styleId="3">
    <w:name w:val="ПрилТекст3"/>
    <w:basedOn w:val="a"/>
    <w:rsid w:val="006015E4"/>
    <w:pPr>
      <w:widowControl/>
      <w:numPr>
        <w:ilvl w:val="2"/>
        <w:numId w:val="10"/>
      </w:numPr>
      <w:tabs>
        <w:tab w:val="clear" w:pos="2411"/>
        <w:tab w:val="num" w:pos="2160"/>
      </w:tabs>
      <w:overflowPunct w:val="0"/>
      <w:spacing w:before="60"/>
      <w:ind w:left="2160" w:hanging="180"/>
      <w:jc w:val="both"/>
      <w:textAlignment w:val="baseline"/>
    </w:pPr>
    <w:rPr>
      <w:sz w:val="26"/>
      <w:szCs w:val="20"/>
    </w:rPr>
  </w:style>
  <w:style w:type="character" w:customStyle="1" w:styleId="FontStyle21">
    <w:name w:val="Font Style21"/>
    <w:uiPriority w:val="99"/>
    <w:rsid w:val="00266B71"/>
    <w:rPr>
      <w:rFonts w:ascii="Arial" w:hAnsi="Arial" w:cs="Arial"/>
      <w:sz w:val="16"/>
      <w:szCs w:val="16"/>
    </w:rPr>
  </w:style>
  <w:style w:type="paragraph" w:styleId="af2">
    <w:name w:val="Title"/>
    <w:basedOn w:val="a"/>
    <w:link w:val="14"/>
    <w:uiPriority w:val="99"/>
    <w:qFormat/>
    <w:rsid w:val="00C92222"/>
    <w:pPr>
      <w:widowControl/>
      <w:autoSpaceDE/>
      <w:autoSpaceDN/>
      <w:adjustRightInd/>
      <w:jc w:val="center"/>
    </w:pPr>
    <w:rPr>
      <w:b/>
    </w:rPr>
  </w:style>
  <w:style w:type="character" w:customStyle="1" w:styleId="14">
    <w:name w:val="Заголовок Знак1"/>
    <w:basedOn w:val="a0"/>
    <w:link w:val="af2"/>
    <w:uiPriority w:val="99"/>
    <w:rsid w:val="00C92222"/>
    <w:rPr>
      <w:rFonts w:ascii="Times New Roman" w:eastAsia="Times New Roman" w:hAnsi="Times New Roman"/>
      <w:b/>
      <w:sz w:val="24"/>
      <w:szCs w:val="24"/>
    </w:rPr>
  </w:style>
  <w:style w:type="character" w:styleId="af3">
    <w:name w:val="annotation reference"/>
    <w:basedOn w:val="a0"/>
    <w:uiPriority w:val="99"/>
    <w:semiHidden/>
    <w:unhideWhenUsed/>
    <w:rsid w:val="00C92222"/>
    <w:rPr>
      <w:sz w:val="16"/>
      <w:szCs w:val="16"/>
    </w:rPr>
  </w:style>
  <w:style w:type="paragraph" w:styleId="af4">
    <w:name w:val="annotation text"/>
    <w:basedOn w:val="a"/>
    <w:link w:val="af5"/>
    <w:uiPriority w:val="99"/>
    <w:semiHidden/>
    <w:unhideWhenUsed/>
    <w:rsid w:val="00C92222"/>
    <w:rPr>
      <w:sz w:val="20"/>
      <w:szCs w:val="20"/>
    </w:rPr>
  </w:style>
  <w:style w:type="character" w:customStyle="1" w:styleId="af5">
    <w:name w:val="Текст примечания Знак"/>
    <w:basedOn w:val="a0"/>
    <w:link w:val="af4"/>
    <w:uiPriority w:val="99"/>
    <w:semiHidden/>
    <w:rsid w:val="00C92222"/>
    <w:rPr>
      <w:rFonts w:ascii="Times New Roman" w:eastAsia="Times New Roman" w:hAnsi="Times New Roman"/>
    </w:rPr>
  </w:style>
  <w:style w:type="paragraph" w:styleId="af6">
    <w:name w:val="annotation subject"/>
    <w:basedOn w:val="af4"/>
    <w:next w:val="af4"/>
    <w:link w:val="af7"/>
    <w:uiPriority w:val="99"/>
    <w:semiHidden/>
    <w:unhideWhenUsed/>
    <w:rsid w:val="00C92222"/>
    <w:rPr>
      <w:b/>
      <w:bCs/>
    </w:rPr>
  </w:style>
  <w:style w:type="character" w:customStyle="1" w:styleId="af7">
    <w:name w:val="Тема примечания Знак"/>
    <w:basedOn w:val="af5"/>
    <w:link w:val="af6"/>
    <w:uiPriority w:val="99"/>
    <w:semiHidden/>
    <w:rsid w:val="00C92222"/>
    <w:rPr>
      <w:rFonts w:ascii="Times New Roman" w:eastAsia="Times New Roman" w:hAnsi="Times New Roman"/>
      <w:b/>
      <w:bCs/>
    </w:rPr>
  </w:style>
  <w:style w:type="paragraph" w:styleId="af8">
    <w:name w:val="header"/>
    <w:basedOn w:val="a"/>
    <w:link w:val="af9"/>
    <w:uiPriority w:val="99"/>
    <w:unhideWhenUsed/>
    <w:rsid w:val="00C92222"/>
    <w:pPr>
      <w:tabs>
        <w:tab w:val="center" w:pos="4677"/>
        <w:tab w:val="right" w:pos="9355"/>
      </w:tabs>
    </w:pPr>
  </w:style>
  <w:style w:type="character" w:customStyle="1" w:styleId="af9">
    <w:name w:val="Верхний колонтитул Знак"/>
    <w:basedOn w:val="a0"/>
    <w:link w:val="af8"/>
    <w:uiPriority w:val="99"/>
    <w:rsid w:val="00C92222"/>
    <w:rPr>
      <w:rFonts w:ascii="Times New Roman" w:eastAsia="Times New Roman" w:hAnsi="Times New Roman"/>
      <w:sz w:val="24"/>
      <w:szCs w:val="24"/>
    </w:rPr>
  </w:style>
  <w:style w:type="paragraph" w:styleId="afa">
    <w:name w:val="footer"/>
    <w:basedOn w:val="a"/>
    <w:link w:val="afb"/>
    <w:uiPriority w:val="99"/>
    <w:unhideWhenUsed/>
    <w:rsid w:val="00C92222"/>
    <w:pPr>
      <w:tabs>
        <w:tab w:val="center" w:pos="4677"/>
        <w:tab w:val="right" w:pos="9355"/>
      </w:tabs>
    </w:pPr>
  </w:style>
  <w:style w:type="character" w:customStyle="1" w:styleId="afb">
    <w:name w:val="Нижний колонтитул Знак"/>
    <w:basedOn w:val="a0"/>
    <w:link w:val="afa"/>
    <w:uiPriority w:val="99"/>
    <w:rsid w:val="00C92222"/>
    <w:rPr>
      <w:rFonts w:ascii="Times New Roman" w:eastAsia="Times New Roman" w:hAnsi="Times New Roman"/>
      <w:sz w:val="24"/>
      <w:szCs w:val="24"/>
    </w:rPr>
  </w:style>
  <w:style w:type="paragraph" w:styleId="afc">
    <w:name w:val="Revision"/>
    <w:hidden/>
    <w:uiPriority w:val="99"/>
    <w:semiHidden/>
    <w:rsid w:val="00C92222"/>
    <w:rPr>
      <w:rFonts w:ascii="Times New Roman" w:eastAsia="Times New Roman" w:hAnsi="Times New Roman"/>
      <w:sz w:val="24"/>
      <w:szCs w:val="24"/>
    </w:rPr>
  </w:style>
  <w:style w:type="paragraph" w:styleId="afd">
    <w:name w:val="Normal (Web)"/>
    <w:basedOn w:val="a"/>
    <w:uiPriority w:val="99"/>
    <w:semiHidden/>
    <w:unhideWhenUsed/>
    <w:rsid w:val="00BE3328"/>
    <w:pPr>
      <w:widowControl/>
      <w:autoSpaceDE/>
      <w:autoSpaceDN/>
      <w:adjustRightInd/>
      <w:spacing w:before="100" w:beforeAutospacing="1" w:after="100" w:afterAutospacing="1"/>
    </w:pPr>
  </w:style>
  <w:style w:type="character" w:customStyle="1" w:styleId="fontstyle0">
    <w:name w:val="fontstyle0"/>
    <w:basedOn w:val="a0"/>
    <w:rsid w:val="00BE3328"/>
  </w:style>
  <w:style w:type="character" w:customStyle="1" w:styleId="Style1Char">
    <w:name w:val="Style1 Char"/>
    <w:link w:val="Style1"/>
    <w:locked/>
    <w:rsid w:val="008C6CCA"/>
    <w:rPr>
      <w:rFonts w:ascii="Arial" w:hAnsi="Arial" w:cs="Arial"/>
    </w:rPr>
  </w:style>
  <w:style w:type="paragraph" w:customStyle="1" w:styleId="Style1">
    <w:name w:val="Style1"/>
    <w:basedOn w:val="a"/>
    <w:link w:val="Style1Char"/>
    <w:qFormat/>
    <w:rsid w:val="008C6CCA"/>
    <w:pPr>
      <w:widowControl/>
      <w:numPr>
        <w:ilvl w:val="1"/>
        <w:numId w:val="13"/>
      </w:numPr>
      <w:tabs>
        <w:tab w:val="left" w:pos="720"/>
      </w:tabs>
      <w:overflowPunct w:val="0"/>
      <w:spacing w:before="120" w:after="120"/>
      <w:ind w:hanging="600"/>
      <w:jc w:val="both"/>
    </w:pPr>
    <w:rPr>
      <w:rFonts w:ascii="Arial" w:eastAsia="Calibri" w:hAnsi="Arial" w:cs="Arial"/>
      <w:sz w:val="20"/>
      <w:szCs w:val="20"/>
    </w:rPr>
  </w:style>
  <w:style w:type="paragraph" w:customStyle="1" w:styleId="Style6">
    <w:name w:val="Style6"/>
    <w:basedOn w:val="a"/>
    <w:uiPriority w:val="99"/>
    <w:rsid w:val="008C6CCA"/>
    <w:pPr>
      <w:spacing w:line="233" w:lineRule="exact"/>
      <w:jc w:val="both"/>
    </w:pPr>
    <w:rPr>
      <w:color w:val="000000"/>
    </w:rPr>
  </w:style>
  <w:style w:type="character" w:customStyle="1" w:styleId="Style2Char">
    <w:name w:val="Style2 Char"/>
    <w:link w:val="Style2"/>
    <w:locked/>
    <w:rsid w:val="008C6CCA"/>
    <w:rPr>
      <w:b/>
      <w:color w:val="000000"/>
      <w:sz w:val="24"/>
      <w:szCs w:val="24"/>
    </w:rPr>
  </w:style>
  <w:style w:type="paragraph" w:customStyle="1" w:styleId="Style2">
    <w:name w:val="Style2"/>
    <w:basedOn w:val="a"/>
    <w:link w:val="Style2Char"/>
    <w:qFormat/>
    <w:rsid w:val="008C6CCA"/>
    <w:pPr>
      <w:keepNext/>
      <w:widowControl/>
      <w:numPr>
        <w:numId w:val="14"/>
      </w:numPr>
      <w:jc w:val="center"/>
      <w:outlineLvl w:val="0"/>
    </w:pPr>
    <w:rPr>
      <w:rFonts w:ascii="Calibri" w:eastAsia="Calibri" w:hAnsi="Calibri"/>
      <w:b/>
      <w:color w:val="000000"/>
    </w:rPr>
  </w:style>
  <w:style w:type="character" w:customStyle="1" w:styleId="Style3Char">
    <w:name w:val="Style3 Char"/>
    <w:link w:val="Style3"/>
    <w:locked/>
    <w:rsid w:val="008C6CCA"/>
    <w:rPr>
      <w:color w:val="000000"/>
      <w:sz w:val="24"/>
      <w:szCs w:val="24"/>
    </w:rPr>
  </w:style>
  <w:style w:type="paragraph" w:customStyle="1" w:styleId="Style3">
    <w:name w:val="Style3"/>
    <w:basedOn w:val="a8"/>
    <w:link w:val="Style3Char"/>
    <w:qFormat/>
    <w:rsid w:val="008C6CCA"/>
    <w:pPr>
      <w:widowControl/>
      <w:numPr>
        <w:ilvl w:val="1"/>
        <w:numId w:val="14"/>
      </w:numPr>
      <w:autoSpaceDE/>
      <w:autoSpaceDN/>
      <w:adjustRightInd/>
      <w:spacing w:before="240" w:after="240" w:line="276" w:lineRule="auto"/>
      <w:ind w:left="360"/>
      <w:contextualSpacing w:val="0"/>
      <w:jc w:val="both"/>
    </w:pPr>
    <w:rPr>
      <w:rFonts w:ascii="Calibri" w:eastAsia="Calibri" w:hAnsi="Calibri"/>
      <w:color w:val="000000"/>
    </w:rPr>
  </w:style>
  <w:style w:type="character" w:customStyle="1" w:styleId="Style5Char">
    <w:name w:val="Style5 Char"/>
    <w:link w:val="Style5"/>
    <w:locked/>
    <w:rsid w:val="008C6CCA"/>
    <w:rPr>
      <w:color w:val="000000"/>
      <w:sz w:val="24"/>
      <w:szCs w:val="24"/>
    </w:rPr>
  </w:style>
  <w:style w:type="paragraph" w:customStyle="1" w:styleId="Style5">
    <w:name w:val="Style5"/>
    <w:basedOn w:val="Style3"/>
    <w:link w:val="Style5Char"/>
    <w:qFormat/>
    <w:rsid w:val="008C6CCA"/>
    <w:pPr>
      <w:numPr>
        <w:ilvl w:val="2"/>
      </w:numPr>
    </w:pPr>
  </w:style>
  <w:style w:type="character" w:customStyle="1" w:styleId="Style7Char">
    <w:name w:val="Style7 Char"/>
    <w:link w:val="Style7"/>
    <w:locked/>
    <w:rsid w:val="008C6CCA"/>
    <w:rPr>
      <w:color w:val="000000"/>
      <w:sz w:val="24"/>
      <w:szCs w:val="24"/>
    </w:rPr>
  </w:style>
  <w:style w:type="paragraph" w:customStyle="1" w:styleId="Style7">
    <w:name w:val="Style7"/>
    <w:basedOn w:val="a8"/>
    <w:link w:val="Style7Char"/>
    <w:qFormat/>
    <w:rsid w:val="008C6CCA"/>
    <w:pPr>
      <w:widowControl/>
      <w:autoSpaceDE/>
      <w:autoSpaceDN/>
      <w:adjustRightInd/>
      <w:spacing w:before="120" w:after="120" w:line="276" w:lineRule="auto"/>
      <w:ind w:left="0"/>
      <w:contextualSpacing w:val="0"/>
      <w:jc w:val="both"/>
    </w:pPr>
    <w:rPr>
      <w:rFonts w:ascii="Calibri" w:eastAsia="Calibri" w:hAnsi="Calibri"/>
      <w:color w:val="000000"/>
    </w:rPr>
  </w:style>
  <w:style w:type="character" w:customStyle="1" w:styleId="FontStyle18">
    <w:name w:val="Font Style18"/>
    <w:uiPriority w:val="99"/>
    <w:rsid w:val="008C6CCA"/>
    <w:rPr>
      <w:rFonts w:ascii="Times New Roman" w:hAnsi="Times New Roman" w:cs="Times New Roman" w:hint="default"/>
      <w:color w:val="000000"/>
      <w:sz w:val="18"/>
      <w:szCs w:val="18"/>
    </w:rPr>
  </w:style>
  <w:style w:type="character" w:customStyle="1" w:styleId="FontStyle19">
    <w:name w:val="Font Style19"/>
    <w:uiPriority w:val="99"/>
    <w:rsid w:val="008C6CCA"/>
    <w:rPr>
      <w:rFonts w:ascii="Times New Roman" w:hAnsi="Times New Roman" w:cs="Times New Roman" w:hint="default"/>
      <w:color w:val="000000"/>
      <w:sz w:val="20"/>
      <w:szCs w:val="20"/>
    </w:rPr>
  </w:style>
  <w:style w:type="table" w:styleId="afe">
    <w:name w:val="Table Grid"/>
    <w:basedOn w:val="a1"/>
    <w:rsid w:val="008C6CCA"/>
    <w:pPr>
      <w:overflowPunct w:val="0"/>
      <w:autoSpaceDE w:val="0"/>
      <w:autoSpaceDN w:val="0"/>
      <w:adjustRightInd w:val="0"/>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8"/>
    <w:uiPriority w:val="34"/>
    <w:locked/>
    <w:rsid w:val="00B20AC5"/>
    <w:rPr>
      <w:rFonts w:ascii="Times New Roman" w:eastAsia="Times New Roman" w:hAnsi="Times New Roman"/>
      <w:sz w:val="24"/>
      <w:szCs w:val="24"/>
    </w:rPr>
  </w:style>
  <w:style w:type="paragraph" w:customStyle="1" w:styleId="Iauiue">
    <w:name w:val="Iau?iue"/>
    <w:rsid w:val="00B20AC5"/>
    <w:rPr>
      <w:rFonts w:ascii="Times New Roman" w:eastAsia="Times New Roman" w:hAnsi="Times New Roman"/>
      <w:color w:val="000000"/>
      <w:sz w:val="24"/>
    </w:rPr>
  </w:style>
  <w:style w:type="table" w:customStyle="1" w:styleId="15">
    <w:name w:val="Сетка таблицы1"/>
    <w:basedOn w:val="a1"/>
    <w:next w:val="afe"/>
    <w:rsid w:val="001B62F5"/>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13">
    <w:name w:val="Font Style13"/>
    <w:rsid w:val="001B62F5"/>
    <w:rPr>
      <w:rFonts w:ascii="Times New Roman" w:hAnsi="Times New Roman" w:cs="Times New Roman"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540535">
      <w:bodyDiv w:val="1"/>
      <w:marLeft w:val="0"/>
      <w:marRight w:val="0"/>
      <w:marTop w:val="0"/>
      <w:marBottom w:val="0"/>
      <w:divBdr>
        <w:top w:val="none" w:sz="0" w:space="0" w:color="auto"/>
        <w:left w:val="none" w:sz="0" w:space="0" w:color="auto"/>
        <w:bottom w:val="none" w:sz="0" w:space="0" w:color="auto"/>
        <w:right w:val="none" w:sz="0" w:space="0" w:color="auto"/>
      </w:divBdr>
    </w:div>
    <w:div w:id="609968404">
      <w:bodyDiv w:val="1"/>
      <w:marLeft w:val="0"/>
      <w:marRight w:val="0"/>
      <w:marTop w:val="0"/>
      <w:marBottom w:val="0"/>
      <w:divBdr>
        <w:top w:val="none" w:sz="0" w:space="0" w:color="auto"/>
        <w:left w:val="none" w:sz="0" w:space="0" w:color="auto"/>
        <w:bottom w:val="none" w:sz="0" w:space="0" w:color="auto"/>
        <w:right w:val="none" w:sz="0" w:space="0" w:color="auto"/>
      </w:divBdr>
    </w:div>
    <w:div w:id="2134322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B5A73-7188-4AEE-A274-2B0039D26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1</Pages>
  <Words>9126</Words>
  <Characters>52020</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61024</CharactersWithSpaces>
  <SharedDoc>false</SharedDoc>
  <HLinks>
    <vt:vector size="12" baseType="variant">
      <vt:variant>
        <vt:i4>2555907</vt:i4>
      </vt:variant>
      <vt:variant>
        <vt:i4>3</vt:i4>
      </vt:variant>
      <vt:variant>
        <vt:i4>0</vt:i4>
      </vt:variant>
      <vt:variant>
        <vt:i4>5</vt:i4>
      </vt:variant>
      <vt:variant>
        <vt:lpwstr>mailto:hotline@interrao.ru</vt:lpwstr>
      </vt:variant>
      <vt:variant>
        <vt:lpwstr/>
      </vt:variant>
      <vt:variant>
        <vt:i4>7143473</vt:i4>
      </vt:variant>
      <vt:variant>
        <vt:i4>0</vt:i4>
      </vt:variant>
      <vt:variant>
        <vt:i4>0</vt:i4>
      </vt:variant>
      <vt:variant>
        <vt:i4>5</vt:i4>
      </vt:variant>
      <vt:variant>
        <vt:lpwstr>consultantplus://offline/ref=1ED926C427C39AC8B4A2C047CF32E07575853E0CBFE38D3B67FC8E7F8DA23A34E3C771A1CB28C283941D4505AB2E6195E2650623CFB118F6X7OBL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Судоплатов Михаил Сергеевич</dc:creator>
  <cp:keywords/>
  <dc:description/>
  <cp:lastModifiedBy>Полянский Максим Валерьевич</cp:lastModifiedBy>
  <cp:revision>30</cp:revision>
  <cp:lastPrinted>2025-07-17T08:40:00Z</cp:lastPrinted>
  <dcterms:created xsi:type="dcterms:W3CDTF">2025-07-16T08:53:00Z</dcterms:created>
  <dcterms:modified xsi:type="dcterms:W3CDTF">2025-09-01T11:43:00Z</dcterms:modified>
</cp:coreProperties>
</file>